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86ECF8" w14:textId="18D7D0FA" w:rsidR="006203E9" w:rsidRDefault="006203E9" w:rsidP="006203E9">
      <w:pPr>
        <w:pStyle w:val="Heading7"/>
        <w:ind w:hanging="1134"/>
        <w:jc w:val="center"/>
        <w:rPr>
          <w:rFonts w:cs="Arial"/>
          <w:b w:val="0"/>
          <w:sz w:val="22"/>
          <w:szCs w:val="22"/>
        </w:rPr>
      </w:pPr>
      <w:r w:rsidRPr="003B23D7">
        <w:rPr>
          <w:rFonts w:cs="Arial"/>
          <w:noProof/>
          <w:sz w:val="22"/>
          <w:szCs w:val="22"/>
          <w:lang w:val="en-IE" w:eastAsia="en-IE"/>
        </w:rPr>
        <w:drawing>
          <wp:anchor distT="0" distB="0" distL="114300" distR="114300" simplePos="0" relativeHeight="251661312" behindDoc="1" locked="0" layoutInCell="1" allowOverlap="1" wp14:anchorId="66CA8CEB" wp14:editId="0EE8A680">
            <wp:simplePos x="0" y="0"/>
            <wp:positionH relativeFrom="column">
              <wp:posOffset>-403860</wp:posOffset>
            </wp:positionH>
            <wp:positionV relativeFrom="paragraph">
              <wp:posOffset>-625475</wp:posOffset>
            </wp:positionV>
            <wp:extent cx="1123950" cy="981075"/>
            <wp:effectExtent l="0" t="0" r="0" b="0"/>
            <wp:wrapNone/>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23950" cy="981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B23D7">
        <w:rPr>
          <w:rFonts w:cs="Arial"/>
          <w:noProof/>
          <w:sz w:val="22"/>
          <w:szCs w:val="22"/>
          <w:lang w:val="en-IE" w:eastAsia="en-IE"/>
        </w:rPr>
        <mc:AlternateContent>
          <mc:Choice Requires="wps">
            <w:drawing>
              <wp:anchor distT="0" distB="0" distL="114300" distR="114300" simplePos="0" relativeHeight="251660288" behindDoc="0" locked="0" layoutInCell="1" allowOverlap="1" wp14:anchorId="39578F5A" wp14:editId="7FEB9003">
                <wp:simplePos x="0" y="0"/>
                <wp:positionH relativeFrom="page">
                  <wp:posOffset>2494280</wp:posOffset>
                </wp:positionH>
                <wp:positionV relativeFrom="margin">
                  <wp:posOffset>-558800</wp:posOffset>
                </wp:positionV>
                <wp:extent cx="1933575" cy="803403"/>
                <wp:effectExtent l="0" t="0" r="9525" b="158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8034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42B74A" w14:textId="77777777" w:rsidR="00520A8C" w:rsidRDefault="00520A8C" w:rsidP="00520A8C">
                            <w:pPr>
                              <w:pStyle w:val="Contacts12"/>
                              <w:spacing w:after="0"/>
                            </w:pPr>
                            <w:r>
                              <w:t xml:space="preserve">Rannóg AD/CF </w:t>
                            </w:r>
                          </w:p>
                          <w:p w14:paraId="4C7E83B3" w14:textId="77777777" w:rsidR="00520A8C" w:rsidRDefault="00520A8C" w:rsidP="00520A8C">
                            <w:pPr>
                              <w:pStyle w:val="Contacts12"/>
                              <w:spacing w:after="0"/>
                            </w:pPr>
                            <w:r>
                              <w:t>Oibríochtaí Gnó</w:t>
                            </w:r>
                          </w:p>
                          <w:p w14:paraId="0EAA1325" w14:textId="340096E2" w:rsidR="00520A8C" w:rsidRPr="003B23D7" w:rsidRDefault="00520A8C" w:rsidP="003B23D7">
                            <w:pPr>
                              <w:pStyle w:val="Contacts12"/>
                            </w:pPr>
                            <w:r w:rsidRPr="003B23D7">
                              <w:t>Teicneolaíocht agus Trasfhoirmiú</w:t>
                            </w:r>
                          </w:p>
                          <w:p w14:paraId="2DAD1F1A" w14:textId="77777777" w:rsidR="00520A8C" w:rsidRDefault="00520A8C" w:rsidP="003B23D7">
                            <w:pPr>
                              <w:pStyle w:val="Contacts10"/>
                              <w:spacing w:after="0"/>
                              <w:rPr>
                                <w:lang w:val="en-IE"/>
                              </w:rPr>
                            </w:pPr>
                            <w:r>
                              <w:t>FSS, Ospidéal Dr. Steevens</w:t>
                            </w:r>
                          </w:p>
                          <w:p w14:paraId="658EE5CF" w14:textId="77777777" w:rsidR="00520A8C" w:rsidRDefault="00520A8C" w:rsidP="003B23D7">
                            <w:pPr>
                              <w:pStyle w:val="Contacts10"/>
                              <w:spacing w:after="0"/>
                            </w:pPr>
                            <w:r>
                              <w:t>Baile Átha Cliath 8, D08 W2A8</w:t>
                            </w:r>
                          </w:p>
                          <w:p w14:paraId="36132D56" w14:textId="77777777" w:rsidR="00520A8C" w:rsidRDefault="00520A8C" w:rsidP="00520A8C">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39578F5A" id="_x0000_t202" coordsize="21600,21600" o:spt="202" path="m,l,21600r21600,l21600,xe">
                <v:stroke joinstyle="miter"/>
                <v:path gradientshapeok="t" o:connecttype="rect"/>
              </v:shapetype>
              <v:shape id="Text Box 4" o:spid="_x0000_s1026" type="#_x0000_t202" style="position:absolute;left:0;text-align:left;margin-left:196.4pt;margin-top:-44pt;width:152.25pt;height:63.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" filled="f" stroked="f">
                <v:textbox inset="0,0,0,0">
                  <w:txbxContent>
                    <w:p w14:paraId="5A42B74A" w14:textId="77777777" w:rsidR="00520A8C" w:rsidRDefault="00520A8C" w:rsidP="00520A8C">
                      <w:pPr>
                        <w:pStyle w:val="Contacts12"/>
                        <w:spacing w:after="0"/>
                      </w:pPr>
                      <w:r>
                        <w:t xml:space="preserve">Rannóg AD/CF </w:t>
                      </w:r>
                    </w:p>
                    <w:p w14:paraId="4C7E83B3" w14:textId="77777777" w:rsidR="00520A8C" w:rsidRDefault="00520A8C" w:rsidP="00520A8C">
                      <w:pPr>
                        <w:pStyle w:val="Contacts12"/>
                        <w:spacing w:after="0"/>
                      </w:pPr>
                      <w:r>
                        <w:t>Oibríochtaí Gnó</w:t>
                      </w:r>
                    </w:p>
                    <w:p w14:paraId="0EAA1325" w14:textId="340096E2" w:rsidR="00520A8C" w:rsidRPr="003B23D7" w:rsidRDefault="00520A8C" w:rsidP="003B23D7">
                      <w:pPr>
                        <w:pStyle w:val="Contacts12"/>
                      </w:pPr>
                      <w:r w:rsidRPr="003B23D7">
                        <w:t>Teicneolaíocht agus Trasfhoirmiú</w:t>
                      </w:r>
                    </w:p>
                    <w:p w14:paraId="2DAD1F1A" w14:textId="77777777" w:rsidR="00520A8C" w:rsidRDefault="00520A8C" w:rsidP="003B23D7">
                      <w:pPr>
                        <w:pStyle w:val="Contacts10"/>
                        <w:spacing w:after="0"/>
                        <w:rPr>
                          <w:lang w:val="en-IE"/>
                        </w:rPr>
                      </w:pPr>
                      <w:r>
                        <w:t>FSS, Ospidéal Dr. Steevens</w:t>
                      </w:r>
                    </w:p>
                    <w:p w14:paraId="658EE5CF" w14:textId="77777777" w:rsidR="00520A8C" w:rsidRDefault="00520A8C" w:rsidP="003B23D7">
                      <w:pPr>
                        <w:pStyle w:val="Contacts10"/>
                        <w:spacing w:after="0"/>
                      </w:pPr>
                      <w:r>
                        <w:t>Baile Átha Cliath 8, D08 W2A8</w:t>
                      </w:r>
                    </w:p>
                    <w:p w14:paraId="36132D56" w14:textId="77777777" w:rsidR="00520A8C" w:rsidRDefault="00520A8C" w:rsidP="00520A8C">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r w:rsidRPr="003B23D7">
        <w:rPr>
          <w:rFonts w:cs="Arial"/>
          <w:noProof/>
          <w:sz w:val="22"/>
          <w:szCs w:val="22"/>
          <w:lang w:val="en-IE" w:eastAsia="en-IE"/>
        </w:rPr>
        <mc:AlternateContent>
          <mc:Choice Requires="wps">
            <w:drawing>
              <wp:anchor distT="0" distB="0" distL="114300" distR="114300" simplePos="0" relativeHeight="251659264" behindDoc="0" locked="0" layoutInCell="1" allowOverlap="1" wp14:anchorId="54185863" wp14:editId="05D3676C">
                <wp:simplePos x="0" y="0"/>
                <wp:positionH relativeFrom="margin">
                  <wp:posOffset>3943350</wp:posOffset>
                </wp:positionH>
                <wp:positionV relativeFrom="margin">
                  <wp:posOffset>-561975</wp:posOffset>
                </wp:positionV>
                <wp:extent cx="1917700" cy="781050"/>
                <wp:effectExtent l="0" t="0" r="635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70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785FC2" w14:textId="77777777" w:rsidR="00520A8C" w:rsidRDefault="00520A8C" w:rsidP="00520A8C">
                            <w:pPr>
                              <w:pStyle w:val="Contacts12"/>
                            </w:pPr>
                            <w:r>
                              <w:t>HR/ER Department,                        Business Operations,</w:t>
                            </w:r>
                            <w:r>
                              <w:br/>
                            </w:r>
                            <w:r w:rsidRPr="00DF06DD">
                              <w:t>Technology and Transformation</w:t>
                            </w:r>
                          </w:p>
                          <w:p w14:paraId="5FFE917B" w14:textId="77777777" w:rsidR="00520A8C" w:rsidRDefault="00520A8C" w:rsidP="003B23D7">
                            <w:pPr>
                              <w:pStyle w:val="Contacts10"/>
                              <w:spacing w:after="0"/>
                              <w:rPr>
                                <w:rFonts w:eastAsia="Calibri" w:cs="Arial"/>
                                <w:lang w:val="en-IE"/>
                              </w:rPr>
                            </w:pPr>
                            <w:r>
                              <w:rPr>
                                <w:rFonts w:eastAsia="Calibri" w:cs="Arial"/>
                                <w:lang w:val="en-IE"/>
                              </w:rPr>
                              <w:t xml:space="preserve">HSE, Dr. Steeven’s Hospital, </w:t>
                            </w:r>
                          </w:p>
                          <w:p w14:paraId="44200D33" w14:textId="77777777" w:rsidR="00520A8C" w:rsidRDefault="00520A8C" w:rsidP="003B23D7">
                            <w:pPr>
                              <w:pStyle w:val="Contacts10"/>
                              <w:spacing w:after="0"/>
                              <w:rPr>
                                <w:rFonts w:cs="Arial"/>
                              </w:rPr>
                            </w:pPr>
                            <w:r>
                              <w:rPr>
                                <w:rFonts w:eastAsia="Calibri" w:cs="Arial"/>
                                <w:lang w:val="en-IE"/>
                              </w:rPr>
                              <w:t>Dublin 8, D08 W2A8</w:t>
                            </w:r>
                          </w:p>
                          <w:p w14:paraId="1CA73E7D" w14:textId="77777777" w:rsidR="00520A8C" w:rsidRDefault="00520A8C" w:rsidP="00520A8C">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4185863" id="Text Box 2" o:spid="_x0000_s1027" type="#_x0000_t202" style="position:absolute;left:0;text-align:left;margin-left:310.5pt;margin-top:-44.25pt;width:151pt;height:6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" filled="f" stroked="f">
                <v:textbox inset="0,0,0,0">
                  <w:txbxContent>
                    <w:p w14:paraId="77785FC2" w14:textId="77777777" w:rsidR="00520A8C" w:rsidRDefault="00520A8C" w:rsidP="00520A8C">
                      <w:pPr>
                        <w:pStyle w:val="Contacts12"/>
                      </w:pPr>
                      <w:r>
                        <w:t>HR/ER Department,                        Business Operations,</w:t>
                      </w:r>
                      <w:r>
                        <w:br/>
                      </w:r>
                      <w:r w:rsidRPr="00DF06DD">
                        <w:t>Technology and Transformation</w:t>
                      </w:r>
                    </w:p>
                    <w:p w14:paraId="5FFE917B" w14:textId="77777777" w:rsidR="00520A8C" w:rsidRDefault="00520A8C" w:rsidP="003B23D7">
                      <w:pPr>
                        <w:pStyle w:val="Contacts10"/>
                        <w:spacing w:after="0"/>
                        <w:rPr>
                          <w:rFonts w:eastAsia="Calibri" w:cs="Arial"/>
                          <w:lang w:val="en-IE"/>
                        </w:rPr>
                      </w:pPr>
                      <w:r>
                        <w:rPr>
                          <w:rFonts w:eastAsia="Calibri" w:cs="Arial"/>
                          <w:lang w:val="en-IE"/>
                        </w:rPr>
                        <w:t xml:space="preserve">HSE, Dr. Steeven’s Hospital, </w:t>
                      </w:r>
                    </w:p>
                    <w:p w14:paraId="44200D33" w14:textId="77777777" w:rsidR="00520A8C" w:rsidRDefault="00520A8C" w:rsidP="003B23D7">
                      <w:pPr>
                        <w:pStyle w:val="Contacts10"/>
                        <w:spacing w:after="0"/>
                        <w:rPr>
                          <w:rFonts w:cs="Arial"/>
                        </w:rPr>
                      </w:pPr>
                      <w:r>
                        <w:rPr>
                          <w:rFonts w:eastAsia="Calibri" w:cs="Arial"/>
                          <w:lang w:val="en-IE"/>
                        </w:rPr>
                        <w:t>Dublin 8, D08 W2A8</w:t>
                      </w:r>
                    </w:p>
                    <w:p w14:paraId="1CA73E7D" w14:textId="77777777" w:rsidR="00520A8C" w:rsidRDefault="00520A8C" w:rsidP="00520A8C">
                      <w:pPr>
                        <w:pStyle w:val="Contacts10"/>
                        <w:rPr>
                          <w:b/>
                        </w:rPr>
                      </w:pPr>
                    </w:p>
                  </w:txbxContent>
                </v:textbox>
                <w10:wrap anchorx="margin" anchory="margin"/>
              </v:shape>
            </w:pict>
          </mc:Fallback>
        </mc:AlternateContent>
      </w:r>
    </w:p>
    <w:p w14:paraId="1999D2BF" w14:textId="77777777" w:rsidR="006203E9" w:rsidRDefault="006203E9" w:rsidP="006203E9">
      <w:pPr>
        <w:pStyle w:val="Heading7"/>
        <w:ind w:hanging="1134"/>
        <w:jc w:val="center"/>
        <w:rPr>
          <w:rFonts w:cs="Arial"/>
          <w:b w:val="0"/>
          <w:sz w:val="22"/>
          <w:szCs w:val="22"/>
        </w:rPr>
      </w:pPr>
    </w:p>
    <w:p w14:paraId="461C7EEC" w14:textId="11AC44CB" w:rsidR="003B23D7" w:rsidRPr="003B23D7" w:rsidRDefault="003B23D7" w:rsidP="006203E9">
      <w:pPr>
        <w:pStyle w:val="Heading7"/>
        <w:ind w:hanging="1134"/>
        <w:jc w:val="center"/>
        <w:rPr>
          <w:rFonts w:cs="Arial"/>
          <w:b w:val="0"/>
          <w:sz w:val="22"/>
          <w:szCs w:val="22"/>
        </w:rPr>
      </w:pPr>
    </w:p>
    <w:p w14:paraId="708B9081" w14:textId="77777777" w:rsidR="003441E4" w:rsidRDefault="00E23FD8" w:rsidP="003441E4">
      <w:pPr>
        <w:ind w:left="1440"/>
        <w:jc w:val="right"/>
        <w:rPr>
          <w:rFonts w:ascii="Arial" w:hAnsi="Arial" w:cs="Arial"/>
          <w:b/>
          <w:sz w:val="22"/>
          <w:szCs w:val="22"/>
        </w:rPr>
      </w:pPr>
      <w:r w:rsidRPr="003B23D7">
        <w:rPr>
          <w:rFonts w:ascii="Arial" w:hAnsi="Arial" w:cs="Arial"/>
          <w:b/>
          <w:sz w:val="22"/>
          <w:szCs w:val="22"/>
        </w:rPr>
        <w:t xml:space="preserve">Grade VII Technical Operations and </w:t>
      </w:r>
      <w:r w:rsidR="00395DB0" w:rsidRPr="003B23D7">
        <w:rPr>
          <w:rFonts w:ascii="Arial" w:hAnsi="Arial" w:cs="Arial"/>
          <w:b/>
          <w:sz w:val="22"/>
          <w:szCs w:val="22"/>
        </w:rPr>
        <w:t xml:space="preserve">Support </w:t>
      </w:r>
      <w:r w:rsidRPr="003B23D7">
        <w:rPr>
          <w:rFonts w:ascii="Arial" w:hAnsi="Arial" w:cs="Arial"/>
          <w:b/>
          <w:sz w:val="22"/>
          <w:szCs w:val="22"/>
        </w:rPr>
        <w:t>Manager</w:t>
      </w:r>
    </w:p>
    <w:p w14:paraId="74780590" w14:textId="22429CF1" w:rsidR="00543F98" w:rsidRDefault="00543F98" w:rsidP="003441E4">
      <w:pPr>
        <w:ind w:left="1440"/>
        <w:jc w:val="right"/>
        <w:rPr>
          <w:rFonts w:ascii="Arial" w:hAnsi="Arial" w:cs="Arial"/>
          <w:b/>
          <w:sz w:val="22"/>
          <w:szCs w:val="22"/>
        </w:rPr>
      </w:pPr>
      <w:r w:rsidRPr="003B23D7">
        <w:rPr>
          <w:rFonts w:ascii="Arial" w:hAnsi="Arial" w:cs="Arial"/>
          <w:b/>
          <w:sz w:val="22"/>
          <w:szCs w:val="22"/>
        </w:rPr>
        <w:t>Job Specification &amp; Terms and Conditions</w:t>
      </w:r>
    </w:p>
    <w:p w14:paraId="7FD560F7" w14:textId="77777777" w:rsidR="006203E9" w:rsidRPr="003B23D7" w:rsidRDefault="006203E9" w:rsidP="00543F98">
      <w:pPr>
        <w:ind w:left="-1260"/>
        <w:jc w:val="right"/>
        <w:rPr>
          <w:rFonts w:ascii="Arial" w:hAnsi="Arial" w:cs="Arial"/>
          <w:b/>
          <w:sz w:val="22"/>
          <w:szCs w:val="22"/>
        </w:rPr>
      </w:pPr>
    </w:p>
    <w:tbl>
      <w:tblPr>
        <w:tblW w:w="581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8146"/>
      </w:tblGrid>
      <w:tr w:rsidR="00543F98" w:rsidRPr="003B23D7" w14:paraId="73A3223F" w14:textId="77777777" w:rsidTr="006203E9">
        <w:tc>
          <w:tcPr>
            <w:tcW w:w="1014" w:type="pct"/>
          </w:tcPr>
          <w:p w14:paraId="5FE05E5B" w14:textId="77777777" w:rsidR="00543F98" w:rsidRPr="003B23D7" w:rsidRDefault="00FC59B9" w:rsidP="00F6254C">
            <w:pPr>
              <w:rPr>
                <w:rFonts w:ascii="Arial" w:hAnsi="Arial" w:cs="Arial"/>
                <w:b/>
                <w:bCs/>
                <w:sz w:val="22"/>
                <w:szCs w:val="22"/>
              </w:rPr>
            </w:pPr>
            <w:r w:rsidRPr="003B23D7">
              <w:rPr>
                <w:rFonts w:ascii="Arial" w:hAnsi="Arial" w:cs="Arial"/>
                <w:b/>
                <w:bCs/>
                <w:sz w:val="22"/>
                <w:szCs w:val="22"/>
              </w:rPr>
              <w:t>Job title, grade code</w:t>
            </w:r>
          </w:p>
        </w:tc>
        <w:tc>
          <w:tcPr>
            <w:tcW w:w="3986" w:type="pct"/>
          </w:tcPr>
          <w:p w14:paraId="11260088" w14:textId="77777777" w:rsidR="005E02E6" w:rsidRDefault="00E23FD8" w:rsidP="004C43FF">
            <w:pPr>
              <w:pStyle w:val="Heading7"/>
              <w:rPr>
                <w:rFonts w:cs="Arial"/>
                <w:sz w:val="22"/>
                <w:szCs w:val="22"/>
              </w:rPr>
            </w:pPr>
            <w:r w:rsidRPr="003B23D7">
              <w:rPr>
                <w:rFonts w:cs="Arial"/>
                <w:sz w:val="22"/>
                <w:szCs w:val="22"/>
              </w:rPr>
              <w:t xml:space="preserve">Grade VII Technical Operations and </w:t>
            </w:r>
            <w:r w:rsidR="00FB12F6" w:rsidRPr="003B23D7">
              <w:rPr>
                <w:rFonts w:cs="Arial"/>
                <w:sz w:val="22"/>
                <w:szCs w:val="22"/>
              </w:rPr>
              <w:t>Support</w:t>
            </w:r>
            <w:r w:rsidRPr="003B23D7">
              <w:rPr>
                <w:rFonts w:cs="Arial"/>
                <w:sz w:val="22"/>
                <w:szCs w:val="22"/>
              </w:rPr>
              <w:t xml:space="preserve"> Manager, AI &amp; Automation Centre of Excellence </w:t>
            </w:r>
          </w:p>
          <w:p w14:paraId="3D90B601" w14:textId="027D0499" w:rsidR="00E23FD8" w:rsidRPr="006203E9" w:rsidRDefault="00E23FD8" w:rsidP="004C43FF">
            <w:pPr>
              <w:pStyle w:val="Heading7"/>
              <w:rPr>
                <w:rFonts w:cs="Arial"/>
                <w:b w:val="0"/>
                <w:bCs/>
                <w:color w:val="000099"/>
                <w:sz w:val="22"/>
                <w:szCs w:val="22"/>
              </w:rPr>
            </w:pPr>
            <w:r w:rsidRPr="006203E9">
              <w:rPr>
                <w:rFonts w:cs="Arial"/>
                <w:b w:val="0"/>
                <w:bCs/>
                <w:sz w:val="22"/>
                <w:szCs w:val="22"/>
              </w:rPr>
              <w:t>(Grade Code: 0582)</w:t>
            </w:r>
          </w:p>
        </w:tc>
      </w:tr>
      <w:tr w:rsidR="00792F91" w:rsidRPr="003B23D7" w14:paraId="16AFC3AB" w14:textId="77777777" w:rsidTr="006203E9">
        <w:tc>
          <w:tcPr>
            <w:tcW w:w="1014" w:type="pct"/>
          </w:tcPr>
          <w:p w14:paraId="5465BB94" w14:textId="77777777" w:rsidR="00792F91" w:rsidRPr="003B23D7" w:rsidRDefault="00FC59B9" w:rsidP="00FC59B9">
            <w:pPr>
              <w:jc w:val="both"/>
              <w:rPr>
                <w:rFonts w:ascii="Arial" w:hAnsi="Arial" w:cs="Arial"/>
                <w:b/>
                <w:bCs/>
                <w:sz w:val="22"/>
                <w:szCs w:val="22"/>
              </w:rPr>
            </w:pPr>
            <w:r w:rsidRPr="003B23D7">
              <w:rPr>
                <w:rFonts w:ascii="Arial" w:hAnsi="Arial" w:cs="Arial"/>
                <w:b/>
                <w:bCs/>
                <w:sz w:val="22"/>
                <w:szCs w:val="22"/>
              </w:rPr>
              <w:t>Remuneration</w:t>
            </w:r>
          </w:p>
          <w:p w14:paraId="5DD9FDCC" w14:textId="77777777" w:rsidR="00792F91" w:rsidRPr="003B23D7" w:rsidRDefault="00792F91" w:rsidP="00792F91">
            <w:pPr>
              <w:rPr>
                <w:rFonts w:ascii="Arial" w:hAnsi="Arial" w:cs="Arial"/>
                <w:b/>
                <w:bCs/>
                <w:sz w:val="22"/>
                <w:szCs w:val="22"/>
              </w:rPr>
            </w:pPr>
          </w:p>
        </w:tc>
        <w:tc>
          <w:tcPr>
            <w:tcW w:w="3986" w:type="pct"/>
          </w:tcPr>
          <w:p w14:paraId="09CF83EA" w14:textId="77777777" w:rsidR="003B23D7" w:rsidRPr="00A37EB1" w:rsidRDefault="003B23D7" w:rsidP="003B23D7">
            <w:pPr>
              <w:jc w:val="both"/>
              <w:rPr>
                <w:rFonts w:ascii="Arial" w:hAnsi="Arial" w:cs="Arial"/>
                <w:sz w:val="22"/>
                <w:szCs w:val="22"/>
              </w:rPr>
            </w:pPr>
            <w:r w:rsidRPr="00A37EB1">
              <w:rPr>
                <w:rFonts w:ascii="Arial" w:hAnsi="Arial" w:cs="Arial"/>
                <w:sz w:val="22"/>
                <w:szCs w:val="22"/>
              </w:rPr>
              <w:t xml:space="preserve">The Salary scale for the post is: </w:t>
            </w:r>
            <w:r w:rsidRPr="00A37EB1">
              <w:rPr>
                <w:rFonts w:ascii="Arial" w:hAnsi="Arial" w:cs="Arial"/>
                <w:b/>
                <w:bCs/>
                <w:i/>
                <w:iCs/>
                <w:sz w:val="22"/>
                <w:szCs w:val="22"/>
              </w:rPr>
              <w:t>(as of 01/06/2026)</w:t>
            </w:r>
          </w:p>
          <w:p w14:paraId="79046525" w14:textId="77777777" w:rsidR="003B23D7" w:rsidRPr="00A37EB1" w:rsidRDefault="003B23D7" w:rsidP="003B23D7">
            <w:pPr>
              <w:rPr>
                <w:rFonts w:ascii="Arial" w:hAnsi="Arial" w:cs="Arial"/>
                <w:b/>
                <w:bCs/>
                <w:sz w:val="22"/>
                <w:szCs w:val="22"/>
              </w:rPr>
            </w:pPr>
          </w:p>
          <w:p w14:paraId="38A94509" w14:textId="73479CB3" w:rsidR="003B23D7" w:rsidRPr="00A37EB1" w:rsidRDefault="003B23D7" w:rsidP="003B23D7">
            <w:pPr>
              <w:jc w:val="both"/>
              <w:rPr>
                <w:rFonts w:ascii="Arial" w:hAnsi="Arial" w:cs="Arial"/>
                <w:b/>
                <w:bCs/>
                <w:sz w:val="22"/>
                <w:szCs w:val="22"/>
                <w:lang w:val="en-IE" w:eastAsia="en-IE"/>
              </w:rPr>
            </w:pPr>
            <w:r w:rsidRPr="00A37EB1">
              <w:rPr>
                <w:rFonts w:ascii="Arial" w:hAnsi="Arial" w:cs="Arial"/>
                <w:sz w:val="22"/>
                <w:szCs w:val="22"/>
                <w:lang w:val="en-IE" w:eastAsia="en-IE"/>
              </w:rPr>
              <w:t>€61,219 €62,715 €64,462 €66,216 €67,975 €69,54</w:t>
            </w:r>
            <w:r>
              <w:rPr>
                <w:rFonts w:ascii="Arial" w:hAnsi="Arial" w:cs="Arial"/>
                <w:sz w:val="22"/>
                <w:szCs w:val="22"/>
                <w:lang w:val="en-IE" w:eastAsia="en-IE"/>
              </w:rPr>
              <w:t>7</w:t>
            </w:r>
            <w:r w:rsidRPr="00A37EB1">
              <w:rPr>
                <w:rFonts w:ascii="Arial" w:hAnsi="Arial" w:cs="Arial"/>
                <w:sz w:val="22"/>
                <w:szCs w:val="22"/>
                <w:lang w:val="en-IE" w:eastAsia="en-IE"/>
              </w:rPr>
              <w:t xml:space="preserve"> €71,14</w:t>
            </w:r>
            <w:r>
              <w:rPr>
                <w:rFonts w:ascii="Arial" w:hAnsi="Arial" w:cs="Arial"/>
                <w:sz w:val="22"/>
                <w:szCs w:val="22"/>
                <w:lang w:val="en-IE" w:eastAsia="en-IE"/>
              </w:rPr>
              <w:t>6</w:t>
            </w:r>
            <w:r w:rsidRPr="00A37EB1">
              <w:rPr>
                <w:rFonts w:ascii="Arial" w:hAnsi="Arial" w:cs="Arial"/>
                <w:sz w:val="22"/>
                <w:szCs w:val="22"/>
                <w:lang w:val="en-IE" w:eastAsia="en-IE"/>
              </w:rPr>
              <w:t xml:space="preserve"> €72,705</w:t>
            </w:r>
            <w:r>
              <w:rPr>
                <w:rFonts w:ascii="Arial" w:hAnsi="Arial" w:cs="Arial"/>
                <w:sz w:val="22"/>
                <w:szCs w:val="22"/>
                <w:lang w:val="en-IE" w:eastAsia="en-IE"/>
              </w:rPr>
              <w:t xml:space="preserve"> </w:t>
            </w:r>
            <w:r w:rsidRPr="00A37EB1">
              <w:rPr>
                <w:rFonts w:ascii="Arial" w:hAnsi="Arial" w:cs="Arial"/>
                <w:sz w:val="22"/>
                <w:szCs w:val="22"/>
                <w:lang w:val="en-IE" w:eastAsia="en-IE"/>
              </w:rPr>
              <w:t xml:space="preserve"> €74,251 </w:t>
            </w:r>
            <w:r w:rsidRPr="00A37EB1">
              <w:rPr>
                <w:rFonts w:ascii="Arial" w:hAnsi="Arial" w:cs="Arial"/>
                <w:b/>
                <w:bCs/>
                <w:sz w:val="22"/>
                <w:szCs w:val="22"/>
                <w:lang w:val="en-IE" w:eastAsia="en-IE"/>
              </w:rPr>
              <w:t>€76,91</w:t>
            </w:r>
            <w:r>
              <w:rPr>
                <w:rFonts w:ascii="Arial" w:hAnsi="Arial" w:cs="Arial"/>
                <w:b/>
                <w:bCs/>
                <w:sz w:val="22"/>
                <w:szCs w:val="22"/>
                <w:lang w:val="en-IE" w:eastAsia="en-IE"/>
              </w:rPr>
              <w:t xml:space="preserve">3 </w:t>
            </w:r>
            <w:r w:rsidRPr="00A37EB1">
              <w:rPr>
                <w:rFonts w:ascii="Arial" w:hAnsi="Arial" w:cs="Arial"/>
                <w:b/>
                <w:bCs/>
                <w:sz w:val="22"/>
                <w:szCs w:val="22"/>
                <w:lang w:val="en-IE" w:eastAsia="en-IE"/>
              </w:rPr>
              <w:t xml:space="preserve"> €79,583 LSIs </w:t>
            </w:r>
          </w:p>
          <w:p w14:paraId="50145113" w14:textId="77777777" w:rsidR="00E0768C" w:rsidRPr="003B23D7" w:rsidRDefault="00E0768C" w:rsidP="004C43FF">
            <w:pPr>
              <w:spacing w:after="120"/>
              <w:contextualSpacing/>
              <w:jc w:val="both"/>
              <w:rPr>
                <w:rStyle w:val="Hyperlink"/>
                <w:rFonts w:ascii="Arial" w:hAnsi="Arial" w:cs="Arial"/>
                <w:bCs/>
                <w:iCs/>
                <w:sz w:val="22"/>
                <w:szCs w:val="22"/>
              </w:rPr>
            </w:pPr>
          </w:p>
          <w:p w14:paraId="36773818" w14:textId="77777777" w:rsidR="00E0768C" w:rsidRPr="003B23D7" w:rsidRDefault="00520A8C" w:rsidP="004C43FF">
            <w:pPr>
              <w:spacing w:after="120"/>
              <w:contextualSpacing/>
              <w:jc w:val="both"/>
              <w:rPr>
                <w:rFonts w:ascii="Arial" w:hAnsi="Arial" w:cs="Arial"/>
                <w:bCs/>
                <w:iCs/>
                <w:sz w:val="22"/>
                <w:szCs w:val="22"/>
              </w:rPr>
            </w:pPr>
            <w:r w:rsidRPr="003B23D7">
              <w:rPr>
                <w:rFonts w:ascii="Arial" w:hAnsi="Arial" w:cs="Arial"/>
                <w:b/>
                <w:bCs/>
                <w:sz w:val="22"/>
                <w:szCs w:val="22"/>
              </w:rPr>
              <w:t>New appointees</w:t>
            </w:r>
            <w:r w:rsidRPr="003B23D7">
              <w:rPr>
                <w:rFonts w:ascii="Arial" w:hAnsi="Arial" w:cs="Arial"/>
                <w:sz w:val="22"/>
                <w:szCs w:val="22"/>
              </w:rPr>
              <w:t xml:space="preserve">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520A8C" w:rsidRPr="003B23D7" w14:paraId="164C15D1" w14:textId="77777777" w:rsidTr="006203E9">
        <w:tc>
          <w:tcPr>
            <w:tcW w:w="1014" w:type="pct"/>
          </w:tcPr>
          <w:p w14:paraId="6FF22D84" w14:textId="77777777" w:rsidR="00520A8C" w:rsidRPr="003B23D7" w:rsidRDefault="00520A8C" w:rsidP="00520A8C">
            <w:pPr>
              <w:rPr>
                <w:rFonts w:ascii="Arial" w:hAnsi="Arial" w:cs="Arial"/>
                <w:b/>
                <w:bCs/>
                <w:sz w:val="22"/>
                <w:szCs w:val="22"/>
              </w:rPr>
            </w:pPr>
            <w:r w:rsidRPr="003B23D7">
              <w:rPr>
                <w:rFonts w:ascii="Arial" w:hAnsi="Arial" w:cs="Arial"/>
                <w:b/>
                <w:bCs/>
                <w:sz w:val="22"/>
                <w:szCs w:val="22"/>
              </w:rPr>
              <w:t>Campaign reference</w:t>
            </w:r>
          </w:p>
        </w:tc>
        <w:tc>
          <w:tcPr>
            <w:tcW w:w="3986" w:type="pct"/>
          </w:tcPr>
          <w:p w14:paraId="38C91C36" w14:textId="58EC028A" w:rsidR="00520A8C" w:rsidRPr="003B23D7" w:rsidRDefault="00221468" w:rsidP="004C43FF">
            <w:pPr>
              <w:jc w:val="both"/>
              <w:rPr>
                <w:rFonts w:ascii="Arial" w:hAnsi="Arial" w:cs="Arial"/>
                <w:sz w:val="22"/>
                <w:szCs w:val="22"/>
              </w:rPr>
            </w:pPr>
            <w:r>
              <w:rPr>
                <w:rFonts w:ascii="Arial" w:hAnsi="Arial" w:cs="Arial"/>
                <w:sz w:val="22"/>
                <w:szCs w:val="22"/>
              </w:rPr>
              <w:t>T&amp;T/67</w:t>
            </w:r>
            <w:r w:rsidR="00520A8C" w:rsidRPr="003B23D7">
              <w:rPr>
                <w:rFonts w:ascii="Arial" w:hAnsi="Arial" w:cs="Arial"/>
                <w:sz w:val="22"/>
                <w:szCs w:val="22"/>
              </w:rPr>
              <w:t>/26</w:t>
            </w:r>
          </w:p>
        </w:tc>
      </w:tr>
      <w:tr w:rsidR="00520A8C" w:rsidRPr="003B23D7" w14:paraId="2FB44248" w14:textId="77777777" w:rsidTr="006203E9">
        <w:tc>
          <w:tcPr>
            <w:tcW w:w="1014" w:type="pct"/>
          </w:tcPr>
          <w:p w14:paraId="7FEDB05D" w14:textId="77777777" w:rsidR="00520A8C" w:rsidRPr="003B23D7" w:rsidRDefault="00520A8C" w:rsidP="00520A8C">
            <w:pPr>
              <w:rPr>
                <w:rFonts w:ascii="Arial" w:hAnsi="Arial" w:cs="Arial"/>
                <w:b/>
                <w:bCs/>
                <w:sz w:val="22"/>
                <w:szCs w:val="22"/>
              </w:rPr>
            </w:pPr>
            <w:bookmarkStart w:id="0" w:name="_GoBack" w:colFirst="1" w:colLast="1"/>
            <w:r w:rsidRPr="003B23D7">
              <w:rPr>
                <w:rFonts w:ascii="Arial" w:hAnsi="Arial" w:cs="Arial"/>
                <w:b/>
                <w:bCs/>
                <w:sz w:val="22"/>
                <w:szCs w:val="22"/>
              </w:rPr>
              <w:t>Closing date</w:t>
            </w:r>
          </w:p>
        </w:tc>
        <w:tc>
          <w:tcPr>
            <w:tcW w:w="3986" w:type="pct"/>
          </w:tcPr>
          <w:p w14:paraId="5C93DDE3" w14:textId="756D19F2" w:rsidR="00520A8C" w:rsidRPr="00C77D52" w:rsidRDefault="00221468" w:rsidP="004C43FF">
            <w:pPr>
              <w:jc w:val="both"/>
              <w:rPr>
                <w:rFonts w:ascii="Arial" w:hAnsi="Arial" w:cs="Arial"/>
                <w:bCs/>
                <w:iCs/>
                <w:sz w:val="22"/>
                <w:szCs w:val="22"/>
              </w:rPr>
            </w:pPr>
            <w:r w:rsidRPr="00C77D52">
              <w:rPr>
                <w:rFonts w:ascii="Arial" w:hAnsi="Arial" w:cs="Arial"/>
                <w:sz w:val="22"/>
                <w:szCs w:val="22"/>
              </w:rPr>
              <w:t>Monday 19</w:t>
            </w:r>
            <w:r w:rsidRPr="00C77D52">
              <w:rPr>
                <w:rFonts w:ascii="Arial" w:hAnsi="Arial" w:cs="Arial"/>
                <w:sz w:val="22"/>
                <w:szCs w:val="22"/>
                <w:vertAlign w:val="superscript"/>
              </w:rPr>
              <w:t>th</w:t>
            </w:r>
            <w:r w:rsidRPr="00C77D52">
              <w:rPr>
                <w:rFonts w:ascii="Arial" w:hAnsi="Arial" w:cs="Arial"/>
                <w:sz w:val="22"/>
                <w:szCs w:val="22"/>
              </w:rPr>
              <w:t xml:space="preserve"> October </w:t>
            </w:r>
            <w:r w:rsidR="003B23D7" w:rsidRPr="00C77D52">
              <w:rPr>
                <w:rFonts w:ascii="Arial" w:hAnsi="Arial" w:cs="Arial"/>
                <w:sz w:val="22"/>
                <w:szCs w:val="22"/>
              </w:rPr>
              <w:t>,2026 @ 12 Noon</w:t>
            </w:r>
          </w:p>
        </w:tc>
      </w:tr>
      <w:bookmarkEnd w:id="0"/>
      <w:tr w:rsidR="00792F91" w:rsidRPr="003B23D7" w14:paraId="28D3B689" w14:textId="77777777" w:rsidTr="006203E9">
        <w:tc>
          <w:tcPr>
            <w:tcW w:w="1014" w:type="pct"/>
          </w:tcPr>
          <w:p w14:paraId="315F7E74" w14:textId="77777777" w:rsidR="00792F91" w:rsidRPr="003B23D7" w:rsidRDefault="00FC59B9" w:rsidP="00792F91">
            <w:pPr>
              <w:rPr>
                <w:rFonts w:ascii="Arial" w:hAnsi="Arial" w:cs="Arial"/>
                <w:b/>
                <w:bCs/>
                <w:sz w:val="22"/>
                <w:szCs w:val="22"/>
              </w:rPr>
            </w:pPr>
            <w:r w:rsidRPr="003B23D7">
              <w:rPr>
                <w:rFonts w:ascii="Arial" w:hAnsi="Arial" w:cs="Arial"/>
                <w:b/>
                <w:bCs/>
                <w:sz w:val="22"/>
                <w:szCs w:val="22"/>
              </w:rPr>
              <w:t>Proposed interview date (s)</w:t>
            </w:r>
          </w:p>
        </w:tc>
        <w:tc>
          <w:tcPr>
            <w:tcW w:w="3986" w:type="pct"/>
          </w:tcPr>
          <w:p w14:paraId="4127A437" w14:textId="10406CF5" w:rsidR="00111739" w:rsidRPr="003B23D7" w:rsidRDefault="00986ECA" w:rsidP="003B23D7">
            <w:pPr>
              <w:pStyle w:val="Heading7"/>
              <w:rPr>
                <w:rFonts w:cs="Arial"/>
                <w:b w:val="0"/>
                <w:sz w:val="22"/>
                <w:szCs w:val="22"/>
              </w:rPr>
            </w:pPr>
            <w:r w:rsidRPr="003B23D7">
              <w:rPr>
                <w:rFonts w:cs="Arial"/>
                <w:b w:val="0"/>
                <w:sz w:val="22"/>
                <w:szCs w:val="22"/>
              </w:rPr>
              <w:t>Candidates will normally be given at least two weeks' notice of interview. The timescale may be reduced in exceptional circumstances.</w:t>
            </w:r>
          </w:p>
        </w:tc>
      </w:tr>
      <w:tr w:rsidR="00792F91" w:rsidRPr="003B23D7" w14:paraId="4E4273B2" w14:textId="77777777" w:rsidTr="006203E9">
        <w:tc>
          <w:tcPr>
            <w:tcW w:w="1014" w:type="pct"/>
          </w:tcPr>
          <w:p w14:paraId="5D0E7677" w14:textId="77777777" w:rsidR="00792F91" w:rsidRPr="003B23D7" w:rsidRDefault="00FC59B9" w:rsidP="00792F91">
            <w:pPr>
              <w:rPr>
                <w:rFonts w:ascii="Arial" w:hAnsi="Arial" w:cs="Arial"/>
                <w:b/>
                <w:bCs/>
                <w:sz w:val="22"/>
                <w:szCs w:val="22"/>
              </w:rPr>
            </w:pPr>
            <w:r w:rsidRPr="003B23D7">
              <w:rPr>
                <w:rFonts w:ascii="Arial" w:hAnsi="Arial" w:cs="Arial"/>
                <w:b/>
                <w:bCs/>
                <w:sz w:val="22"/>
                <w:szCs w:val="22"/>
              </w:rPr>
              <w:t>Taking up appointment</w:t>
            </w:r>
          </w:p>
        </w:tc>
        <w:tc>
          <w:tcPr>
            <w:tcW w:w="3986" w:type="pct"/>
          </w:tcPr>
          <w:p w14:paraId="0EE3A520" w14:textId="77777777" w:rsidR="00792F91" w:rsidRPr="003B23D7" w:rsidRDefault="00792F91" w:rsidP="004C43FF">
            <w:pPr>
              <w:jc w:val="both"/>
              <w:rPr>
                <w:rFonts w:ascii="Arial" w:hAnsi="Arial" w:cs="Arial"/>
                <w:iCs/>
                <w:sz w:val="22"/>
                <w:szCs w:val="22"/>
              </w:rPr>
            </w:pPr>
            <w:r w:rsidRPr="003B23D7">
              <w:rPr>
                <w:rFonts w:ascii="Arial" w:hAnsi="Arial" w:cs="Arial"/>
                <w:iCs/>
                <w:sz w:val="22"/>
                <w:szCs w:val="22"/>
              </w:rPr>
              <w:t>A start date will be indicated at job offer stage.</w:t>
            </w:r>
          </w:p>
        </w:tc>
      </w:tr>
      <w:tr w:rsidR="006203E9" w:rsidRPr="003B23D7" w14:paraId="2F58AA61" w14:textId="77777777" w:rsidTr="006203E9">
        <w:tc>
          <w:tcPr>
            <w:tcW w:w="1014" w:type="pct"/>
          </w:tcPr>
          <w:p w14:paraId="603F0DDF" w14:textId="035BC325" w:rsidR="006203E9" w:rsidRPr="003B23D7" w:rsidRDefault="006203E9" w:rsidP="006203E9">
            <w:pPr>
              <w:rPr>
                <w:rFonts w:ascii="Arial" w:hAnsi="Arial" w:cs="Arial"/>
                <w:b/>
                <w:bCs/>
                <w:sz w:val="22"/>
                <w:szCs w:val="22"/>
              </w:rPr>
            </w:pPr>
            <w:r>
              <w:rPr>
                <w:rFonts w:ascii="Arial" w:hAnsi="Arial" w:cs="Arial"/>
                <w:b/>
                <w:bCs/>
                <w:sz w:val="22"/>
                <w:szCs w:val="22"/>
              </w:rPr>
              <w:t>Organisational Area</w:t>
            </w:r>
          </w:p>
        </w:tc>
        <w:tc>
          <w:tcPr>
            <w:tcW w:w="3986" w:type="pct"/>
          </w:tcPr>
          <w:p w14:paraId="6E042051" w14:textId="725A16D0" w:rsidR="006203E9" w:rsidRPr="003B23D7" w:rsidRDefault="006203E9" w:rsidP="006203E9">
            <w:pPr>
              <w:jc w:val="both"/>
              <w:rPr>
                <w:rFonts w:ascii="Arial" w:hAnsi="Arial" w:cs="Arial"/>
                <w:iCs/>
                <w:sz w:val="22"/>
                <w:szCs w:val="22"/>
              </w:rPr>
            </w:pPr>
            <w:r>
              <w:rPr>
                <w:rFonts w:ascii="Arial" w:hAnsi="Arial" w:cs="Arial"/>
                <w:iCs/>
                <w:sz w:val="22"/>
                <w:szCs w:val="22"/>
              </w:rPr>
              <w:t>Technology and Transformation – Chief Data &amp; Analytics Office</w:t>
            </w:r>
          </w:p>
        </w:tc>
      </w:tr>
      <w:tr w:rsidR="006203E9" w:rsidRPr="003B23D7" w14:paraId="27B60D91" w14:textId="77777777" w:rsidTr="006203E9">
        <w:tc>
          <w:tcPr>
            <w:tcW w:w="1014" w:type="pct"/>
          </w:tcPr>
          <w:p w14:paraId="665D60E8" w14:textId="77777777" w:rsidR="006203E9" w:rsidRPr="003B23D7" w:rsidRDefault="006203E9" w:rsidP="006203E9">
            <w:pPr>
              <w:rPr>
                <w:rFonts w:ascii="Arial" w:hAnsi="Arial" w:cs="Arial"/>
                <w:b/>
                <w:bCs/>
                <w:sz w:val="22"/>
                <w:szCs w:val="22"/>
              </w:rPr>
            </w:pPr>
            <w:r w:rsidRPr="003B23D7">
              <w:rPr>
                <w:rFonts w:ascii="Arial" w:hAnsi="Arial" w:cs="Arial"/>
                <w:b/>
                <w:bCs/>
                <w:sz w:val="22"/>
                <w:szCs w:val="22"/>
              </w:rPr>
              <w:t>Location of post</w:t>
            </w:r>
          </w:p>
        </w:tc>
        <w:tc>
          <w:tcPr>
            <w:tcW w:w="3986" w:type="pct"/>
          </w:tcPr>
          <w:p w14:paraId="6F13DD5B" w14:textId="77777777" w:rsidR="006203E9" w:rsidRPr="009E45AF" w:rsidRDefault="006203E9" w:rsidP="006203E9">
            <w:pPr>
              <w:jc w:val="both"/>
              <w:rPr>
                <w:rFonts w:ascii="Arial" w:eastAsiaTheme="minorEastAsia" w:hAnsi="Arial" w:cs="Arial"/>
                <w:sz w:val="22"/>
                <w:szCs w:val="22"/>
              </w:rPr>
            </w:pPr>
            <w:r w:rsidRPr="009E45AF">
              <w:rPr>
                <w:rFonts w:ascii="Arial" w:eastAsiaTheme="minorEastAsia" w:hAnsi="Arial" w:cs="Arial"/>
                <w:sz w:val="22"/>
                <w:szCs w:val="22"/>
              </w:rPr>
              <w:t>The appropriate line manager is open to engagement as regards the expected level of on-site attendance required at one of the below hubs, in the context of the requirements of this role and the HSE’s Blended Working Policy.</w:t>
            </w:r>
          </w:p>
          <w:p w14:paraId="7E387805" w14:textId="77777777" w:rsidR="006203E9" w:rsidRPr="005A50B3" w:rsidRDefault="006203E9" w:rsidP="006203E9">
            <w:pPr>
              <w:jc w:val="both"/>
              <w:rPr>
                <w:rFonts w:ascii="Arial" w:hAnsi="Arial" w:cs="Arial"/>
                <w:iCs/>
                <w:sz w:val="22"/>
                <w:szCs w:val="22"/>
                <w:lang w:val="ga-IE"/>
              </w:rPr>
            </w:pPr>
          </w:p>
          <w:p w14:paraId="57614416" w14:textId="77777777" w:rsidR="006203E9" w:rsidRPr="00767466" w:rsidRDefault="006203E9" w:rsidP="006203E9">
            <w:pPr>
              <w:jc w:val="both"/>
              <w:rPr>
                <w:rFonts w:ascii="Arial" w:hAnsi="Arial" w:cs="Arial"/>
                <w:iCs/>
                <w:sz w:val="22"/>
                <w:szCs w:val="22"/>
              </w:rPr>
            </w:pPr>
            <w:r w:rsidRPr="00767466">
              <w:rPr>
                <w:rFonts w:ascii="Arial" w:hAnsi="Arial" w:cs="Arial"/>
                <w:iCs/>
                <w:sz w:val="22"/>
                <w:szCs w:val="22"/>
              </w:rPr>
              <w:t>Technology &amp; Transformation currently have a number of offices throughout Ireland and it is expected that the successful candidate will work from one of these digital hubs</w:t>
            </w:r>
          </w:p>
          <w:p w14:paraId="497DEBF7" w14:textId="77777777" w:rsidR="006203E9" w:rsidRPr="00767466" w:rsidRDefault="006203E9" w:rsidP="006203E9">
            <w:pPr>
              <w:jc w:val="both"/>
              <w:rPr>
                <w:rFonts w:ascii="Arial" w:hAnsi="Arial" w:cs="Arial"/>
                <w:iCs/>
                <w:sz w:val="22"/>
                <w:szCs w:val="22"/>
              </w:rPr>
            </w:pPr>
          </w:p>
          <w:p w14:paraId="7ED232C0" w14:textId="77777777" w:rsidR="006203E9" w:rsidRPr="005A50B3" w:rsidRDefault="006203E9" w:rsidP="006203E9">
            <w:pPr>
              <w:pStyle w:val="ListParagraph"/>
              <w:numPr>
                <w:ilvl w:val="0"/>
                <w:numId w:val="3"/>
              </w:numPr>
              <w:ind w:left="382"/>
              <w:jc w:val="both"/>
              <w:rPr>
                <w:rFonts w:ascii="Arial" w:hAnsi="Arial" w:cs="Arial"/>
                <w:sz w:val="22"/>
                <w:szCs w:val="22"/>
              </w:rPr>
            </w:pPr>
            <w:r w:rsidRPr="005A50B3">
              <w:rPr>
                <w:rFonts w:ascii="Arial" w:hAnsi="Arial" w:cs="Arial"/>
                <w:sz w:val="22"/>
                <w:szCs w:val="22"/>
              </w:rPr>
              <w:t xml:space="preserve">Dr. Steevens’ Hospital, Dublin </w:t>
            </w:r>
          </w:p>
          <w:p w14:paraId="60F1EFA7" w14:textId="77777777" w:rsidR="006203E9" w:rsidRPr="005A50B3" w:rsidRDefault="006203E9" w:rsidP="006203E9">
            <w:pPr>
              <w:pStyle w:val="ListParagraph"/>
              <w:ind w:left="382"/>
              <w:jc w:val="both"/>
              <w:rPr>
                <w:rFonts w:ascii="Arial" w:hAnsi="Arial" w:cs="Arial"/>
                <w:i/>
                <w:iCs/>
                <w:sz w:val="22"/>
                <w:szCs w:val="22"/>
                <w:lang w:val="en-US"/>
              </w:rPr>
            </w:pPr>
            <w:r w:rsidRPr="005A50B3">
              <w:rPr>
                <w:rFonts w:ascii="Arial" w:hAnsi="Arial" w:cs="Arial"/>
                <w:i/>
                <w:iCs/>
                <w:sz w:val="22"/>
                <w:szCs w:val="22"/>
                <w:lang w:val="en-US"/>
              </w:rPr>
              <w:t>Ospidéal Dr Steevens’, Baile Átha Cliath</w:t>
            </w:r>
          </w:p>
          <w:p w14:paraId="3C83B5E8" w14:textId="77777777" w:rsidR="006203E9" w:rsidRPr="005A50B3" w:rsidRDefault="006203E9" w:rsidP="006203E9">
            <w:pPr>
              <w:pStyle w:val="ListParagraph"/>
              <w:ind w:left="382"/>
              <w:jc w:val="both"/>
              <w:rPr>
                <w:rFonts w:ascii="Arial" w:hAnsi="Arial" w:cs="Arial"/>
                <w:sz w:val="22"/>
                <w:szCs w:val="22"/>
              </w:rPr>
            </w:pPr>
          </w:p>
          <w:p w14:paraId="23E64FC3" w14:textId="77777777" w:rsidR="006203E9" w:rsidRPr="005A50B3" w:rsidRDefault="006203E9" w:rsidP="006203E9">
            <w:pPr>
              <w:pStyle w:val="ListParagraph"/>
              <w:numPr>
                <w:ilvl w:val="0"/>
                <w:numId w:val="3"/>
              </w:numPr>
              <w:ind w:left="382"/>
              <w:jc w:val="both"/>
              <w:rPr>
                <w:rFonts w:ascii="Arial" w:hAnsi="Arial" w:cs="Arial"/>
                <w:sz w:val="22"/>
                <w:szCs w:val="22"/>
              </w:rPr>
            </w:pPr>
            <w:r w:rsidRPr="005A50B3">
              <w:rPr>
                <w:rFonts w:ascii="Arial" w:hAnsi="Arial" w:cs="Arial"/>
                <w:sz w:val="22"/>
                <w:szCs w:val="22"/>
              </w:rPr>
              <w:t>Bective Street, Kells, Meath</w:t>
            </w:r>
          </w:p>
          <w:p w14:paraId="558EB472" w14:textId="77777777" w:rsidR="006203E9" w:rsidRPr="005A50B3" w:rsidRDefault="006203E9" w:rsidP="006203E9">
            <w:pPr>
              <w:pStyle w:val="ListParagraph"/>
              <w:ind w:left="382"/>
              <w:jc w:val="both"/>
              <w:rPr>
                <w:rFonts w:ascii="Arial" w:hAnsi="Arial" w:cs="Arial"/>
                <w:i/>
                <w:iCs/>
                <w:sz w:val="22"/>
                <w:szCs w:val="22"/>
                <w:lang w:val="en-US"/>
              </w:rPr>
            </w:pPr>
            <w:r w:rsidRPr="005A50B3">
              <w:rPr>
                <w:rFonts w:ascii="Arial" w:hAnsi="Arial" w:cs="Arial"/>
                <w:i/>
                <w:iCs/>
                <w:sz w:val="22"/>
                <w:szCs w:val="22"/>
                <w:lang w:val="en-US"/>
              </w:rPr>
              <w:t>Sráid Bheigthí, Ceanannas, Co</w:t>
            </w:r>
            <w:r>
              <w:rPr>
                <w:rFonts w:ascii="Arial" w:hAnsi="Arial" w:cs="Arial"/>
                <w:i/>
                <w:iCs/>
                <w:sz w:val="22"/>
                <w:szCs w:val="22"/>
                <w:lang w:val="en-US"/>
              </w:rPr>
              <w:t>.</w:t>
            </w:r>
            <w:r w:rsidRPr="005A50B3">
              <w:rPr>
                <w:rFonts w:ascii="Arial" w:hAnsi="Arial" w:cs="Arial"/>
                <w:i/>
                <w:iCs/>
                <w:sz w:val="22"/>
                <w:szCs w:val="22"/>
                <w:lang w:val="en-US"/>
              </w:rPr>
              <w:t xml:space="preserve"> na Mí</w:t>
            </w:r>
          </w:p>
          <w:p w14:paraId="5EAD53A0" w14:textId="77777777" w:rsidR="006203E9" w:rsidRPr="005A50B3" w:rsidRDefault="006203E9" w:rsidP="006203E9">
            <w:pPr>
              <w:pStyle w:val="ListParagraph"/>
              <w:ind w:left="382"/>
              <w:jc w:val="both"/>
              <w:rPr>
                <w:rFonts w:ascii="Arial" w:hAnsi="Arial" w:cs="Arial"/>
                <w:sz w:val="22"/>
                <w:szCs w:val="22"/>
              </w:rPr>
            </w:pPr>
          </w:p>
          <w:p w14:paraId="3A6E15A4" w14:textId="77777777" w:rsidR="006203E9" w:rsidRPr="005A50B3" w:rsidRDefault="006203E9" w:rsidP="006203E9">
            <w:pPr>
              <w:pStyle w:val="ListParagraph"/>
              <w:numPr>
                <w:ilvl w:val="0"/>
                <w:numId w:val="3"/>
              </w:numPr>
              <w:ind w:left="382"/>
              <w:jc w:val="both"/>
              <w:rPr>
                <w:rFonts w:ascii="Arial" w:hAnsi="Arial" w:cs="Arial"/>
                <w:i/>
                <w:iCs/>
                <w:sz w:val="22"/>
                <w:szCs w:val="22"/>
              </w:rPr>
            </w:pPr>
            <w:r w:rsidRPr="005A50B3">
              <w:rPr>
                <w:rFonts w:ascii="Arial" w:hAnsi="Arial" w:cs="Arial"/>
                <w:sz w:val="22"/>
                <w:szCs w:val="22"/>
              </w:rPr>
              <w:t>Feehily’s Business Centre, Duck Street, Sligo</w:t>
            </w:r>
          </w:p>
          <w:p w14:paraId="2C40F95D" w14:textId="77777777" w:rsidR="006203E9" w:rsidRPr="005A50B3" w:rsidRDefault="006203E9" w:rsidP="006203E9">
            <w:pPr>
              <w:pStyle w:val="ListParagraph"/>
              <w:ind w:left="382"/>
              <w:jc w:val="both"/>
              <w:rPr>
                <w:rFonts w:ascii="Arial" w:hAnsi="Arial" w:cs="Arial"/>
                <w:i/>
                <w:iCs/>
                <w:sz w:val="22"/>
                <w:szCs w:val="22"/>
              </w:rPr>
            </w:pPr>
            <w:r w:rsidRPr="005A50B3">
              <w:rPr>
                <w:rFonts w:ascii="Arial" w:hAnsi="Arial" w:cs="Arial"/>
                <w:i/>
                <w:iCs/>
                <w:sz w:val="22"/>
                <w:szCs w:val="22"/>
              </w:rPr>
              <w:t>Ionad Gnó Uí Fhithcheallaigh, Sráid na Lachan, Sligeach</w:t>
            </w:r>
          </w:p>
          <w:p w14:paraId="53AB34E2" w14:textId="77777777" w:rsidR="006203E9" w:rsidRPr="005A50B3" w:rsidRDefault="006203E9" w:rsidP="006203E9">
            <w:pPr>
              <w:pStyle w:val="ListParagraph"/>
              <w:ind w:left="382"/>
              <w:jc w:val="both"/>
              <w:rPr>
                <w:rFonts w:ascii="Arial" w:hAnsi="Arial" w:cs="Arial"/>
                <w:i/>
                <w:iCs/>
                <w:sz w:val="22"/>
                <w:szCs w:val="22"/>
              </w:rPr>
            </w:pPr>
          </w:p>
          <w:p w14:paraId="6A18A29B" w14:textId="77777777" w:rsidR="006203E9" w:rsidRPr="00F64BEF" w:rsidRDefault="006203E9" w:rsidP="006203E9">
            <w:pPr>
              <w:pStyle w:val="ListParagraph"/>
              <w:numPr>
                <w:ilvl w:val="0"/>
                <w:numId w:val="4"/>
              </w:numPr>
              <w:ind w:left="360"/>
              <w:rPr>
                <w:rFonts w:ascii="Arial" w:hAnsi="Arial" w:cs="Arial"/>
                <w:sz w:val="22"/>
                <w:szCs w:val="22"/>
              </w:rPr>
            </w:pPr>
            <w:r w:rsidRPr="00F64BEF">
              <w:rPr>
                <w:rFonts w:ascii="Arial" w:hAnsi="Arial" w:cs="Arial"/>
                <w:sz w:val="22"/>
                <w:szCs w:val="22"/>
              </w:rPr>
              <w:t>Áras Sláinte Chluainin, Manorhamilton, Leitrim</w:t>
            </w:r>
          </w:p>
          <w:p w14:paraId="4E2312B6" w14:textId="77777777" w:rsidR="006203E9" w:rsidRPr="00F64BEF" w:rsidRDefault="006203E9" w:rsidP="006203E9">
            <w:pPr>
              <w:pStyle w:val="ListParagraph"/>
              <w:ind w:left="360"/>
              <w:rPr>
                <w:rFonts w:ascii="Arial" w:hAnsi="Arial" w:cs="Arial"/>
                <w:i/>
                <w:iCs/>
                <w:sz w:val="22"/>
                <w:szCs w:val="22"/>
              </w:rPr>
            </w:pPr>
            <w:proofErr w:type="spellStart"/>
            <w:r w:rsidRPr="00F64BEF">
              <w:rPr>
                <w:rFonts w:ascii="Arial" w:hAnsi="Arial" w:cs="Arial"/>
                <w:i/>
                <w:iCs/>
                <w:sz w:val="22"/>
                <w:szCs w:val="22"/>
              </w:rPr>
              <w:t>Áras</w:t>
            </w:r>
            <w:proofErr w:type="spellEnd"/>
            <w:r w:rsidRPr="00F64BEF">
              <w:rPr>
                <w:rFonts w:ascii="Arial" w:hAnsi="Arial" w:cs="Arial"/>
                <w:i/>
                <w:iCs/>
                <w:sz w:val="22"/>
                <w:szCs w:val="22"/>
              </w:rPr>
              <w:t xml:space="preserve"> </w:t>
            </w:r>
            <w:proofErr w:type="spellStart"/>
            <w:r w:rsidRPr="00F64BEF">
              <w:rPr>
                <w:rFonts w:ascii="Arial" w:hAnsi="Arial" w:cs="Arial"/>
                <w:i/>
                <w:iCs/>
                <w:sz w:val="22"/>
                <w:szCs w:val="22"/>
              </w:rPr>
              <w:t>Sláinte</w:t>
            </w:r>
            <w:proofErr w:type="spellEnd"/>
            <w:r w:rsidRPr="00F64BEF">
              <w:rPr>
                <w:rFonts w:ascii="Arial" w:hAnsi="Arial" w:cs="Arial"/>
                <w:i/>
                <w:iCs/>
                <w:sz w:val="22"/>
                <w:szCs w:val="22"/>
              </w:rPr>
              <w:t xml:space="preserve"> </w:t>
            </w:r>
            <w:proofErr w:type="spellStart"/>
            <w:r w:rsidRPr="00F64BEF">
              <w:rPr>
                <w:rFonts w:ascii="Arial" w:hAnsi="Arial" w:cs="Arial"/>
                <w:i/>
                <w:iCs/>
                <w:sz w:val="22"/>
                <w:szCs w:val="22"/>
              </w:rPr>
              <w:t>Chluainín</w:t>
            </w:r>
            <w:proofErr w:type="spellEnd"/>
            <w:r w:rsidRPr="00F64BEF">
              <w:rPr>
                <w:rFonts w:ascii="Arial" w:hAnsi="Arial" w:cs="Arial"/>
                <w:i/>
                <w:iCs/>
                <w:sz w:val="22"/>
                <w:szCs w:val="22"/>
              </w:rPr>
              <w:t xml:space="preserve">, </w:t>
            </w:r>
            <w:proofErr w:type="spellStart"/>
            <w:r w:rsidRPr="00F64BEF">
              <w:rPr>
                <w:rFonts w:ascii="Arial" w:hAnsi="Arial" w:cs="Arial"/>
                <w:i/>
                <w:iCs/>
                <w:sz w:val="22"/>
                <w:szCs w:val="22"/>
              </w:rPr>
              <w:t>Chluainín</w:t>
            </w:r>
            <w:proofErr w:type="spellEnd"/>
            <w:r w:rsidRPr="00F64BEF">
              <w:rPr>
                <w:rFonts w:ascii="Arial" w:hAnsi="Arial" w:cs="Arial"/>
                <w:i/>
                <w:iCs/>
                <w:sz w:val="22"/>
                <w:szCs w:val="22"/>
              </w:rPr>
              <w:t xml:space="preserve"> </w:t>
            </w:r>
            <w:proofErr w:type="spellStart"/>
            <w:r w:rsidRPr="00F64BEF">
              <w:rPr>
                <w:rFonts w:ascii="Arial" w:hAnsi="Arial" w:cs="Arial"/>
                <w:i/>
                <w:iCs/>
                <w:sz w:val="22"/>
                <w:szCs w:val="22"/>
              </w:rPr>
              <w:t>Uí</w:t>
            </w:r>
            <w:proofErr w:type="spellEnd"/>
            <w:r w:rsidRPr="00F64BEF">
              <w:rPr>
                <w:rFonts w:ascii="Arial" w:hAnsi="Arial" w:cs="Arial"/>
                <w:i/>
                <w:iCs/>
                <w:sz w:val="22"/>
                <w:szCs w:val="22"/>
              </w:rPr>
              <w:t xml:space="preserve"> </w:t>
            </w:r>
            <w:proofErr w:type="spellStart"/>
            <w:r w:rsidRPr="00F64BEF">
              <w:rPr>
                <w:rFonts w:ascii="Arial" w:hAnsi="Arial" w:cs="Arial"/>
                <w:i/>
                <w:iCs/>
                <w:sz w:val="22"/>
                <w:szCs w:val="22"/>
              </w:rPr>
              <w:t>Ruairc</w:t>
            </w:r>
            <w:proofErr w:type="spellEnd"/>
            <w:r w:rsidRPr="00F64BEF">
              <w:rPr>
                <w:rFonts w:ascii="Arial" w:hAnsi="Arial" w:cs="Arial"/>
                <w:i/>
                <w:iCs/>
                <w:sz w:val="22"/>
                <w:szCs w:val="22"/>
              </w:rPr>
              <w:t xml:space="preserve">, Co. </w:t>
            </w:r>
            <w:proofErr w:type="spellStart"/>
            <w:r w:rsidRPr="00F64BEF">
              <w:rPr>
                <w:rFonts w:ascii="Arial" w:hAnsi="Arial" w:cs="Arial"/>
                <w:i/>
                <w:iCs/>
                <w:sz w:val="22"/>
                <w:szCs w:val="22"/>
              </w:rPr>
              <w:t>Liatroma</w:t>
            </w:r>
            <w:proofErr w:type="spellEnd"/>
          </w:p>
          <w:p w14:paraId="3291BA5E" w14:textId="77777777" w:rsidR="006203E9" w:rsidRPr="005A50B3" w:rsidRDefault="006203E9" w:rsidP="006203E9">
            <w:pPr>
              <w:pStyle w:val="ListParagraph"/>
              <w:ind w:left="382"/>
              <w:jc w:val="both"/>
              <w:rPr>
                <w:rFonts w:ascii="Arial" w:hAnsi="Arial" w:cs="Arial"/>
                <w:i/>
                <w:iCs/>
                <w:sz w:val="22"/>
                <w:szCs w:val="22"/>
              </w:rPr>
            </w:pPr>
          </w:p>
          <w:p w14:paraId="1BA7715B" w14:textId="77777777" w:rsidR="006203E9" w:rsidRPr="005A50B3" w:rsidRDefault="006203E9" w:rsidP="006203E9">
            <w:pPr>
              <w:pStyle w:val="ListParagraph"/>
              <w:numPr>
                <w:ilvl w:val="0"/>
                <w:numId w:val="3"/>
              </w:numPr>
              <w:ind w:left="382"/>
              <w:jc w:val="both"/>
              <w:rPr>
                <w:rFonts w:ascii="Arial" w:hAnsi="Arial" w:cs="Arial"/>
                <w:sz w:val="22"/>
                <w:szCs w:val="22"/>
              </w:rPr>
            </w:pPr>
            <w:r w:rsidRPr="005A50B3">
              <w:rPr>
                <w:rFonts w:ascii="Arial" w:hAnsi="Arial" w:cs="Arial"/>
                <w:sz w:val="22"/>
                <w:szCs w:val="22"/>
              </w:rPr>
              <w:t>Áras Sláinte, Wilton Road, Cork</w:t>
            </w:r>
          </w:p>
          <w:p w14:paraId="01B4754C" w14:textId="77777777" w:rsidR="006203E9" w:rsidRDefault="006203E9" w:rsidP="006203E9">
            <w:pPr>
              <w:pStyle w:val="ListParagraph"/>
              <w:ind w:left="382"/>
              <w:jc w:val="both"/>
              <w:rPr>
                <w:rFonts w:ascii="Arial" w:hAnsi="Arial" w:cs="Arial"/>
                <w:i/>
                <w:iCs/>
                <w:sz w:val="22"/>
                <w:szCs w:val="22"/>
              </w:rPr>
            </w:pPr>
            <w:r w:rsidRPr="005A50B3">
              <w:rPr>
                <w:rFonts w:ascii="Arial" w:hAnsi="Arial" w:cs="Arial"/>
                <w:i/>
                <w:iCs/>
                <w:sz w:val="22"/>
                <w:szCs w:val="22"/>
              </w:rPr>
              <w:t>Áras Sláinte, Bóthar Wilton, Corcaigh</w:t>
            </w:r>
          </w:p>
          <w:p w14:paraId="030491CC" w14:textId="77777777" w:rsidR="006203E9" w:rsidRPr="005A50B3" w:rsidRDefault="006203E9" w:rsidP="006203E9">
            <w:pPr>
              <w:pStyle w:val="ListParagraph"/>
              <w:ind w:left="382"/>
              <w:jc w:val="both"/>
              <w:rPr>
                <w:rFonts w:ascii="Arial" w:hAnsi="Arial" w:cs="Arial"/>
                <w:i/>
                <w:iCs/>
                <w:sz w:val="22"/>
                <w:szCs w:val="22"/>
              </w:rPr>
            </w:pPr>
          </w:p>
          <w:p w14:paraId="6159E087" w14:textId="77777777" w:rsidR="006203E9" w:rsidRPr="005A50B3" w:rsidRDefault="006203E9" w:rsidP="006203E9">
            <w:pPr>
              <w:pStyle w:val="ListParagraph"/>
              <w:numPr>
                <w:ilvl w:val="0"/>
                <w:numId w:val="3"/>
              </w:numPr>
              <w:ind w:left="382"/>
              <w:jc w:val="both"/>
              <w:rPr>
                <w:rFonts w:ascii="Arial" w:hAnsi="Arial" w:cs="Arial"/>
                <w:sz w:val="22"/>
                <w:szCs w:val="22"/>
              </w:rPr>
            </w:pPr>
            <w:r w:rsidRPr="005A50B3">
              <w:rPr>
                <w:rFonts w:ascii="Arial" w:hAnsi="Arial" w:cs="Arial"/>
                <w:sz w:val="22"/>
                <w:szCs w:val="22"/>
              </w:rPr>
              <w:t>Dublin Road, Lacken, Kilkenny</w:t>
            </w:r>
          </w:p>
          <w:p w14:paraId="50078C54" w14:textId="77777777" w:rsidR="006203E9" w:rsidRPr="005A50B3" w:rsidRDefault="006203E9" w:rsidP="006203E9">
            <w:pPr>
              <w:pStyle w:val="ListParagraph"/>
              <w:ind w:left="382"/>
              <w:jc w:val="both"/>
              <w:rPr>
                <w:rFonts w:ascii="Arial" w:hAnsi="Arial" w:cs="Arial"/>
                <w:i/>
                <w:iCs/>
                <w:sz w:val="22"/>
                <w:szCs w:val="22"/>
              </w:rPr>
            </w:pPr>
            <w:r w:rsidRPr="005A50B3">
              <w:rPr>
                <w:rFonts w:ascii="Arial" w:hAnsi="Arial" w:cs="Arial"/>
                <w:i/>
                <w:iCs/>
                <w:sz w:val="22"/>
                <w:szCs w:val="22"/>
              </w:rPr>
              <w:t>Bóthar Bhaile Átha Cliath, Cill Chainnigh</w:t>
            </w:r>
          </w:p>
          <w:p w14:paraId="4C9F5D4A" w14:textId="77777777" w:rsidR="006203E9" w:rsidRPr="005A50B3" w:rsidRDefault="006203E9" w:rsidP="006203E9">
            <w:pPr>
              <w:pStyle w:val="ListParagraph"/>
              <w:ind w:left="382"/>
              <w:jc w:val="both"/>
              <w:rPr>
                <w:rFonts w:ascii="Arial" w:hAnsi="Arial" w:cs="Arial"/>
                <w:i/>
                <w:iCs/>
                <w:sz w:val="22"/>
                <w:szCs w:val="22"/>
              </w:rPr>
            </w:pPr>
          </w:p>
          <w:p w14:paraId="18CAB381" w14:textId="77777777" w:rsidR="006203E9" w:rsidRPr="005A50B3" w:rsidRDefault="006203E9" w:rsidP="006203E9">
            <w:pPr>
              <w:pStyle w:val="ListParagraph"/>
              <w:numPr>
                <w:ilvl w:val="0"/>
                <w:numId w:val="3"/>
              </w:numPr>
              <w:ind w:left="382"/>
              <w:jc w:val="both"/>
              <w:rPr>
                <w:rFonts w:ascii="Arial" w:hAnsi="Arial" w:cs="Arial"/>
                <w:sz w:val="22"/>
                <w:szCs w:val="22"/>
              </w:rPr>
            </w:pPr>
            <w:r w:rsidRPr="005A50B3">
              <w:rPr>
                <w:rFonts w:ascii="Arial" w:hAnsi="Arial" w:cs="Arial"/>
                <w:sz w:val="22"/>
                <w:szCs w:val="22"/>
              </w:rPr>
              <w:t>Merlin Park Hospital, Galway</w:t>
            </w:r>
          </w:p>
          <w:p w14:paraId="33552A9D" w14:textId="77777777" w:rsidR="006203E9" w:rsidRPr="005A50B3" w:rsidRDefault="006203E9" w:rsidP="006203E9">
            <w:pPr>
              <w:pStyle w:val="ListParagraph"/>
              <w:ind w:left="382"/>
              <w:jc w:val="both"/>
              <w:rPr>
                <w:rFonts w:ascii="Arial" w:hAnsi="Arial" w:cs="Arial"/>
                <w:i/>
                <w:iCs/>
                <w:sz w:val="22"/>
                <w:szCs w:val="22"/>
                <w:lang w:val="en-US"/>
              </w:rPr>
            </w:pPr>
            <w:r w:rsidRPr="005A50B3">
              <w:rPr>
                <w:rFonts w:ascii="Arial" w:hAnsi="Arial" w:cs="Arial"/>
                <w:i/>
                <w:iCs/>
                <w:sz w:val="22"/>
                <w:szCs w:val="22"/>
                <w:lang w:val="en-US"/>
              </w:rPr>
              <w:lastRenderedPageBreak/>
              <w:t>Ospidéal Pháirc Mheirlinne, Gaillimh</w:t>
            </w:r>
          </w:p>
          <w:p w14:paraId="65509F33" w14:textId="77777777" w:rsidR="006203E9" w:rsidRPr="005A50B3" w:rsidRDefault="006203E9" w:rsidP="006203E9">
            <w:pPr>
              <w:pStyle w:val="ListParagraph"/>
              <w:ind w:left="382"/>
              <w:jc w:val="both"/>
              <w:rPr>
                <w:rFonts w:ascii="Arial" w:hAnsi="Arial" w:cs="Arial"/>
                <w:i/>
                <w:iCs/>
                <w:sz w:val="22"/>
                <w:szCs w:val="22"/>
              </w:rPr>
            </w:pPr>
          </w:p>
          <w:p w14:paraId="60F86362" w14:textId="77777777" w:rsidR="006203E9" w:rsidRPr="00506769" w:rsidRDefault="006203E9" w:rsidP="006203E9">
            <w:pPr>
              <w:pStyle w:val="ListParagraph"/>
              <w:numPr>
                <w:ilvl w:val="0"/>
                <w:numId w:val="3"/>
              </w:numPr>
              <w:ind w:left="382"/>
              <w:jc w:val="both"/>
              <w:rPr>
                <w:rFonts w:ascii="Arial" w:hAnsi="Arial" w:cs="Arial"/>
                <w:sz w:val="22"/>
                <w:szCs w:val="22"/>
              </w:rPr>
            </w:pPr>
            <w:r w:rsidRPr="00506769">
              <w:rPr>
                <w:rFonts w:ascii="Arial" w:hAnsi="Arial" w:cs="Arial"/>
                <w:sz w:val="22"/>
                <w:szCs w:val="22"/>
              </w:rPr>
              <w:t>98 Henry Street, Limerick</w:t>
            </w:r>
          </w:p>
          <w:p w14:paraId="34098A1B" w14:textId="77777777" w:rsidR="006203E9" w:rsidRPr="002F5E23" w:rsidRDefault="006203E9" w:rsidP="006203E9">
            <w:pPr>
              <w:pStyle w:val="ListParagraph"/>
              <w:ind w:left="382"/>
              <w:jc w:val="both"/>
              <w:rPr>
                <w:rFonts w:ascii="Arial" w:hAnsi="Arial" w:cs="Arial"/>
                <w:i/>
                <w:iCs/>
                <w:sz w:val="22"/>
                <w:szCs w:val="22"/>
              </w:rPr>
            </w:pPr>
            <w:r w:rsidRPr="002F5E23">
              <w:rPr>
                <w:rFonts w:ascii="Arial" w:hAnsi="Arial" w:cs="Arial"/>
                <w:i/>
                <w:iCs/>
                <w:sz w:val="22"/>
                <w:szCs w:val="22"/>
              </w:rPr>
              <w:t xml:space="preserve">98 Sráid Anraí, Luimneach </w:t>
            </w:r>
          </w:p>
          <w:p w14:paraId="6D04100A" w14:textId="77777777" w:rsidR="006203E9" w:rsidRPr="005A50B3" w:rsidRDefault="006203E9" w:rsidP="006203E9">
            <w:pPr>
              <w:pStyle w:val="ListParagraph"/>
              <w:ind w:left="382"/>
              <w:jc w:val="both"/>
              <w:rPr>
                <w:rFonts w:ascii="Arial" w:hAnsi="Arial" w:cs="Arial"/>
                <w:i/>
                <w:iCs/>
                <w:sz w:val="22"/>
                <w:szCs w:val="22"/>
                <w:lang w:val="en-IE"/>
              </w:rPr>
            </w:pPr>
          </w:p>
          <w:p w14:paraId="4FE82E7E" w14:textId="77777777" w:rsidR="006203E9" w:rsidRPr="005A50B3" w:rsidRDefault="006203E9" w:rsidP="006203E9">
            <w:pPr>
              <w:pStyle w:val="ListParagraph"/>
              <w:numPr>
                <w:ilvl w:val="0"/>
                <w:numId w:val="3"/>
              </w:numPr>
              <w:ind w:left="382"/>
              <w:jc w:val="both"/>
              <w:rPr>
                <w:rFonts w:ascii="Arial" w:hAnsi="Arial" w:cs="Arial"/>
                <w:sz w:val="22"/>
                <w:szCs w:val="22"/>
              </w:rPr>
            </w:pPr>
            <w:r w:rsidRPr="005A50B3">
              <w:rPr>
                <w:rFonts w:ascii="Arial" w:hAnsi="Arial" w:cs="Arial"/>
                <w:sz w:val="22"/>
                <w:szCs w:val="22"/>
              </w:rPr>
              <w:t>Scott Building Midlands Regional Hospital, Arden Road, Tullamore, Offaly</w:t>
            </w:r>
          </w:p>
          <w:p w14:paraId="194C701E" w14:textId="77777777" w:rsidR="006203E9" w:rsidRPr="005A50B3" w:rsidRDefault="006203E9" w:rsidP="006203E9">
            <w:pPr>
              <w:pStyle w:val="ListParagraph"/>
              <w:ind w:left="382"/>
              <w:jc w:val="both"/>
              <w:rPr>
                <w:rFonts w:ascii="Arial" w:hAnsi="Arial" w:cs="Arial"/>
                <w:i/>
                <w:iCs/>
                <w:sz w:val="22"/>
                <w:szCs w:val="22"/>
              </w:rPr>
            </w:pPr>
            <w:r w:rsidRPr="005A50B3">
              <w:rPr>
                <w:rFonts w:ascii="Arial" w:hAnsi="Arial" w:cs="Arial"/>
                <w:i/>
                <w:iCs/>
                <w:sz w:val="22"/>
                <w:szCs w:val="22"/>
              </w:rPr>
              <w:t>Ospidéal Réigiúnach Lár na Tíre, Tulach Mhor, Uíbh Fhailí</w:t>
            </w:r>
          </w:p>
          <w:p w14:paraId="2475E84C" w14:textId="77777777" w:rsidR="006203E9" w:rsidRPr="005A50B3" w:rsidRDefault="006203E9" w:rsidP="006203E9">
            <w:pPr>
              <w:pStyle w:val="ListParagraph"/>
              <w:ind w:left="382"/>
              <w:jc w:val="both"/>
              <w:rPr>
                <w:rFonts w:ascii="Arial" w:hAnsi="Arial" w:cs="Arial"/>
                <w:i/>
                <w:iCs/>
                <w:sz w:val="22"/>
                <w:szCs w:val="22"/>
              </w:rPr>
            </w:pPr>
          </w:p>
          <w:p w14:paraId="5A5D6454" w14:textId="77777777" w:rsidR="006203E9" w:rsidRPr="005A50B3" w:rsidRDefault="006203E9" w:rsidP="006203E9">
            <w:pPr>
              <w:pStyle w:val="ListParagraph"/>
              <w:numPr>
                <w:ilvl w:val="0"/>
                <w:numId w:val="3"/>
              </w:numPr>
              <w:ind w:left="382"/>
              <w:jc w:val="both"/>
              <w:rPr>
                <w:rFonts w:ascii="Arial" w:hAnsi="Arial" w:cs="Arial"/>
                <w:sz w:val="22"/>
                <w:szCs w:val="22"/>
              </w:rPr>
            </w:pPr>
            <w:r w:rsidRPr="005A50B3">
              <w:rPr>
                <w:rFonts w:ascii="Arial" w:hAnsi="Arial" w:cs="Arial"/>
                <w:sz w:val="22"/>
                <w:szCs w:val="22"/>
              </w:rPr>
              <w:t>Southgate Shopping Centre, Colpe Cross, Drogheda, Meath</w:t>
            </w:r>
          </w:p>
          <w:p w14:paraId="4BDED79C" w14:textId="77777777" w:rsidR="006203E9" w:rsidRPr="005A50B3" w:rsidRDefault="006203E9" w:rsidP="006203E9">
            <w:pPr>
              <w:pStyle w:val="ListParagraph"/>
              <w:ind w:left="382"/>
              <w:jc w:val="both"/>
              <w:rPr>
                <w:rFonts w:ascii="Arial" w:hAnsi="Arial" w:cs="Arial"/>
                <w:i/>
                <w:iCs/>
                <w:sz w:val="22"/>
                <w:szCs w:val="22"/>
              </w:rPr>
            </w:pPr>
            <w:r w:rsidRPr="005A50B3">
              <w:rPr>
                <w:rFonts w:ascii="Arial" w:hAnsi="Arial" w:cs="Arial"/>
                <w:i/>
                <w:iCs/>
                <w:sz w:val="22"/>
                <w:szCs w:val="22"/>
              </w:rPr>
              <w:t>Ionad Siopadoireachta Southgate, Crois Cholpa, Droichead Átha, Co. na Mí</w:t>
            </w:r>
          </w:p>
          <w:p w14:paraId="3F02677E" w14:textId="77777777" w:rsidR="006203E9" w:rsidRPr="005A50B3" w:rsidRDefault="006203E9" w:rsidP="006203E9">
            <w:pPr>
              <w:pStyle w:val="ListParagraph"/>
              <w:ind w:left="382"/>
              <w:jc w:val="both"/>
              <w:rPr>
                <w:rFonts w:ascii="Arial" w:hAnsi="Arial" w:cs="Arial"/>
                <w:i/>
                <w:iCs/>
                <w:sz w:val="22"/>
                <w:szCs w:val="22"/>
              </w:rPr>
            </w:pPr>
          </w:p>
          <w:p w14:paraId="5A493539" w14:textId="77777777" w:rsidR="006203E9" w:rsidRPr="005A50B3" w:rsidRDefault="006203E9" w:rsidP="006203E9">
            <w:pPr>
              <w:pStyle w:val="ListParagraph"/>
              <w:numPr>
                <w:ilvl w:val="0"/>
                <w:numId w:val="3"/>
              </w:numPr>
              <w:ind w:left="382"/>
              <w:jc w:val="both"/>
              <w:rPr>
                <w:rFonts w:ascii="Arial" w:hAnsi="Arial" w:cs="Arial"/>
                <w:sz w:val="22"/>
                <w:szCs w:val="22"/>
                <w:lang w:val="en-IE"/>
              </w:rPr>
            </w:pPr>
            <w:r w:rsidRPr="005A50B3">
              <w:rPr>
                <w:rFonts w:ascii="Arial" w:hAnsi="Arial" w:cs="Arial"/>
                <w:sz w:val="22"/>
                <w:szCs w:val="22"/>
              </w:rPr>
              <w:t>University Hospital Kerry, Tralee, Kerry</w:t>
            </w:r>
          </w:p>
          <w:p w14:paraId="458BAD7D" w14:textId="77777777" w:rsidR="006203E9" w:rsidRPr="005A50B3" w:rsidRDefault="006203E9" w:rsidP="006203E9">
            <w:pPr>
              <w:pStyle w:val="ListParagraph"/>
              <w:ind w:left="382"/>
              <w:jc w:val="both"/>
              <w:rPr>
                <w:rFonts w:ascii="Arial" w:hAnsi="Arial" w:cs="Arial"/>
                <w:i/>
                <w:iCs/>
                <w:sz w:val="22"/>
                <w:szCs w:val="22"/>
                <w:lang w:val="ga-IE"/>
              </w:rPr>
            </w:pPr>
            <w:r w:rsidRPr="005A50B3">
              <w:rPr>
                <w:rFonts w:ascii="Arial" w:hAnsi="Arial" w:cs="Arial"/>
                <w:i/>
                <w:iCs/>
                <w:sz w:val="22"/>
                <w:szCs w:val="22"/>
              </w:rPr>
              <w:t>O</w:t>
            </w:r>
            <w:r w:rsidRPr="005A50B3">
              <w:rPr>
                <w:rFonts w:ascii="Arial" w:hAnsi="Arial" w:cs="Arial"/>
                <w:i/>
                <w:iCs/>
                <w:sz w:val="22"/>
                <w:szCs w:val="22"/>
                <w:lang w:val="ga-IE"/>
              </w:rPr>
              <w:t>spidéal Ollscoile Ciarraí, Trá Lí, Ciarraí</w:t>
            </w:r>
          </w:p>
          <w:p w14:paraId="1A8B6FD3" w14:textId="77777777" w:rsidR="006203E9" w:rsidRPr="005A50B3" w:rsidRDefault="006203E9" w:rsidP="006203E9">
            <w:pPr>
              <w:pStyle w:val="ListParagraph"/>
              <w:ind w:left="382"/>
              <w:jc w:val="both"/>
              <w:rPr>
                <w:rFonts w:ascii="Arial" w:hAnsi="Arial" w:cs="Arial"/>
                <w:i/>
                <w:iCs/>
                <w:sz w:val="22"/>
                <w:szCs w:val="22"/>
                <w:lang w:val="en-IE"/>
              </w:rPr>
            </w:pPr>
          </w:p>
          <w:p w14:paraId="724DBC34" w14:textId="77777777" w:rsidR="006203E9" w:rsidRPr="005A50B3" w:rsidRDefault="006203E9" w:rsidP="006203E9">
            <w:pPr>
              <w:pStyle w:val="ListParagraph"/>
              <w:numPr>
                <w:ilvl w:val="0"/>
                <w:numId w:val="3"/>
              </w:numPr>
              <w:ind w:left="382"/>
              <w:jc w:val="both"/>
              <w:rPr>
                <w:rFonts w:ascii="Arial" w:hAnsi="Arial" w:cs="Arial"/>
                <w:sz w:val="22"/>
                <w:szCs w:val="22"/>
              </w:rPr>
            </w:pPr>
            <w:r w:rsidRPr="005A50B3">
              <w:rPr>
                <w:rFonts w:ascii="Arial" w:hAnsi="Arial" w:cs="Arial"/>
                <w:sz w:val="22"/>
                <w:szCs w:val="22"/>
              </w:rPr>
              <w:t>Hale Street, Ardee, Louth</w:t>
            </w:r>
          </w:p>
          <w:p w14:paraId="2B3A0CD4" w14:textId="77777777" w:rsidR="006203E9" w:rsidRPr="005A50B3" w:rsidRDefault="006203E9" w:rsidP="006203E9">
            <w:pPr>
              <w:pStyle w:val="ListParagraph"/>
              <w:ind w:left="382"/>
              <w:jc w:val="both"/>
              <w:rPr>
                <w:rFonts w:ascii="Arial" w:hAnsi="Arial" w:cs="Arial"/>
                <w:i/>
                <w:iCs/>
                <w:sz w:val="22"/>
                <w:szCs w:val="22"/>
              </w:rPr>
            </w:pPr>
            <w:r w:rsidRPr="005A50B3">
              <w:rPr>
                <w:rFonts w:ascii="Arial" w:hAnsi="Arial" w:cs="Arial"/>
                <w:i/>
                <w:iCs/>
                <w:sz w:val="22"/>
                <w:szCs w:val="22"/>
              </w:rPr>
              <w:t>Shráid Héil, Bhaile Átha Fhirdhia, Có</w:t>
            </w:r>
            <w:r>
              <w:rPr>
                <w:rFonts w:ascii="Arial" w:hAnsi="Arial" w:cs="Arial"/>
                <w:i/>
                <w:iCs/>
                <w:sz w:val="22"/>
                <w:szCs w:val="22"/>
              </w:rPr>
              <w:t>.</w:t>
            </w:r>
            <w:r w:rsidRPr="005A50B3">
              <w:rPr>
                <w:rFonts w:ascii="Arial" w:hAnsi="Arial" w:cs="Arial"/>
                <w:i/>
                <w:iCs/>
                <w:sz w:val="22"/>
                <w:szCs w:val="22"/>
              </w:rPr>
              <w:t xml:space="preserve"> Lú</w:t>
            </w:r>
          </w:p>
          <w:p w14:paraId="6D0AF741" w14:textId="77777777" w:rsidR="006203E9" w:rsidRPr="005A50B3" w:rsidRDefault="006203E9" w:rsidP="006203E9">
            <w:pPr>
              <w:pStyle w:val="ListParagraph"/>
              <w:ind w:left="382"/>
              <w:jc w:val="both"/>
              <w:rPr>
                <w:rFonts w:ascii="Arial" w:hAnsi="Arial" w:cs="Arial"/>
                <w:i/>
                <w:iCs/>
                <w:sz w:val="22"/>
                <w:szCs w:val="22"/>
              </w:rPr>
            </w:pPr>
          </w:p>
          <w:p w14:paraId="58BC7B70" w14:textId="77777777" w:rsidR="006203E9" w:rsidRPr="005A50B3" w:rsidRDefault="006203E9" w:rsidP="006203E9">
            <w:pPr>
              <w:pStyle w:val="ListParagraph"/>
              <w:numPr>
                <w:ilvl w:val="0"/>
                <w:numId w:val="3"/>
              </w:numPr>
              <w:spacing w:line="276" w:lineRule="auto"/>
              <w:ind w:left="382"/>
              <w:jc w:val="both"/>
              <w:rPr>
                <w:rFonts w:ascii="Arial" w:hAnsi="Arial" w:cs="Arial"/>
                <w:sz w:val="22"/>
                <w:szCs w:val="22"/>
              </w:rPr>
            </w:pPr>
            <w:r w:rsidRPr="005A50B3">
              <w:rPr>
                <w:rFonts w:ascii="Arial" w:hAnsi="Arial" w:cs="Arial"/>
                <w:sz w:val="22"/>
                <w:szCs w:val="22"/>
              </w:rPr>
              <w:t xml:space="preserve">St. Luke’s Hospital, Western Road, Clonmel, Co Tipperary, </w:t>
            </w:r>
          </w:p>
          <w:p w14:paraId="51D85738" w14:textId="77777777" w:rsidR="006203E9" w:rsidRPr="005A50B3" w:rsidRDefault="006203E9" w:rsidP="006203E9">
            <w:pPr>
              <w:pStyle w:val="ListParagraph"/>
              <w:ind w:left="382"/>
              <w:jc w:val="both"/>
              <w:rPr>
                <w:rFonts w:ascii="Arial" w:hAnsi="Arial" w:cs="Arial"/>
                <w:color w:val="474747"/>
                <w:sz w:val="22"/>
                <w:szCs w:val="22"/>
                <w:shd w:val="clear" w:color="auto" w:fill="FFFFFF"/>
              </w:rPr>
            </w:pPr>
            <w:proofErr w:type="spellStart"/>
            <w:r w:rsidRPr="005A50B3">
              <w:rPr>
                <w:rFonts w:ascii="Arial" w:hAnsi="Arial" w:cs="Arial"/>
                <w:i/>
                <w:iCs/>
                <w:sz w:val="22"/>
                <w:szCs w:val="22"/>
              </w:rPr>
              <w:t>Ospidéal</w:t>
            </w:r>
            <w:proofErr w:type="spellEnd"/>
            <w:r w:rsidRPr="005A50B3">
              <w:rPr>
                <w:rFonts w:ascii="Arial" w:hAnsi="Arial" w:cs="Arial"/>
                <w:i/>
                <w:iCs/>
                <w:sz w:val="22"/>
                <w:szCs w:val="22"/>
              </w:rPr>
              <w:t xml:space="preserve"> </w:t>
            </w:r>
            <w:proofErr w:type="spellStart"/>
            <w:r w:rsidRPr="005A50B3">
              <w:rPr>
                <w:rFonts w:ascii="Arial" w:hAnsi="Arial" w:cs="Arial"/>
                <w:i/>
                <w:iCs/>
                <w:sz w:val="22"/>
                <w:szCs w:val="22"/>
              </w:rPr>
              <w:t>Naomh</w:t>
            </w:r>
            <w:proofErr w:type="spellEnd"/>
            <w:r w:rsidRPr="005A50B3">
              <w:rPr>
                <w:rFonts w:ascii="Arial" w:hAnsi="Arial" w:cs="Arial"/>
                <w:i/>
                <w:iCs/>
                <w:sz w:val="22"/>
                <w:szCs w:val="22"/>
              </w:rPr>
              <w:t xml:space="preserve"> </w:t>
            </w:r>
            <w:proofErr w:type="spellStart"/>
            <w:r w:rsidRPr="005A50B3">
              <w:rPr>
                <w:rFonts w:ascii="Arial" w:hAnsi="Arial" w:cs="Arial"/>
                <w:i/>
                <w:iCs/>
                <w:sz w:val="22"/>
                <w:szCs w:val="22"/>
              </w:rPr>
              <w:t>Lúcás</w:t>
            </w:r>
            <w:proofErr w:type="spellEnd"/>
            <w:r w:rsidRPr="005A50B3">
              <w:rPr>
                <w:rFonts w:ascii="Arial" w:hAnsi="Arial" w:cs="Arial"/>
                <w:i/>
                <w:iCs/>
                <w:sz w:val="22"/>
                <w:szCs w:val="22"/>
              </w:rPr>
              <w:t xml:space="preserve">, </w:t>
            </w:r>
            <w:proofErr w:type="spellStart"/>
            <w:r w:rsidRPr="005A50B3">
              <w:rPr>
                <w:rFonts w:ascii="Arial" w:hAnsi="Arial" w:cs="Arial"/>
                <w:i/>
                <w:iCs/>
                <w:sz w:val="22"/>
                <w:szCs w:val="22"/>
              </w:rPr>
              <w:t>Bóthar</w:t>
            </w:r>
            <w:proofErr w:type="spellEnd"/>
            <w:r w:rsidRPr="005A50B3">
              <w:rPr>
                <w:rFonts w:ascii="Arial" w:hAnsi="Arial" w:cs="Arial"/>
                <w:i/>
                <w:iCs/>
                <w:sz w:val="22"/>
                <w:szCs w:val="22"/>
              </w:rPr>
              <w:t xml:space="preserve"> an </w:t>
            </w:r>
            <w:proofErr w:type="spellStart"/>
            <w:r w:rsidRPr="005A50B3">
              <w:rPr>
                <w:rFonts w:ascii="Arial" w:hAnsi="Arial" w:cs="Arial"/>
                <w:i/>
                <w:iCs/>
                <w:sz w:val="22"/>
                <w:szCs w:val="22"/>
              </w:rPr>
              <w:t>larthair</w:t>
            </w:r>
            <w:proofErr w:type="spellEnd"/>
            <w:r w:rsidRPr="005A50B3">
              <w:rPr>
                <w:rFonts w:ascii="Arial" w:hAnsi="Arial" w:cs="Arial"/>
                <w:i/>
                <w:iCs/>
                <w:sz w:val="22"/>
                <w:szCs w:val="22"/>
              </w:rPr>
              <w:t xml:space="preserve">, </w:t>
            </w:r>
            <w:proofErr w:type="spellStart"/>
            <w:r w:rsidRPr="005A50B3">
              <w:rPr>
                <w:rFonts w:ascii="Arial" w:hAnsi="Arial" w:cs="Arial"/>
                <w:i/>
                <w:iCs/>
                <w:sz w:val="22"/>
                <w:szCs w:val="22"/>
              </w:rPr>
              <w:t>Cluain</w:t>
            </w:r>
            <w:proofErr w:type="spellEnd"/>
            <w:r w:rsidRPr="005A50B3">
              <w:rPr>
                <w:rFonts w:ascii="Arial" w:hAnsi="Arial" w:cs="Arial"/>
                <w:i/>
                <w:iCs/>
                <w:sz w:val="22"/>
                <w:szCs w:val="22"/>
              </w:rPr>
              <w:t xml:space="preserve"> </w:t>
            </w:r>
            <w:proofErr w:type="spellStart"/>
            <w:r w:rsidRPr="005A50B3">
              <w:rPr>
                <w:rFonts w:ascii="Arial" w:hAnsi="Arial" w:cs="Arial"/>
                <w:i/>
                <w:iCs/>
                <w:sz w:val="22"/>
                <w:szCs w:val="22"/>
              </w:rPr>
              <w:t>Meala</w:t>
            </w:r>
            <w:proofErr w:type="spellEnd"/>
            <w:r w:rsidRPr="005A50B3">
              <w:rPr>
                <w:rFonts w:ascii="Arial" w:hAnsi="Arial" w:cs="Arial"/>
                <w:i/>
                <w:iCs/>
                <w:sz w:val="22"/>
                <w:szCs w:val="22"/>
              </w:rPr>
              <w:t>, Co</w:t>
            </w:r>
            <w:r>
              <w:rPr>
                <w:rFonts w:ascii="Arial" w:hAnsi="Arial" w:cs="Arial"/>
                <w:i/>
                <w:iCs/>
                <w:sz w:val="22"/>
                <w:szCs w:val="22"/>
              </w:rPr>
              <w:t>.</w:t>
            </w:r>
            <w:r w:rsidRPr="005A50B3">
              <w:rPr>
                <w:rFonts w:ascii="Arial" w:hAnsi="Arial" w:cs="Arial"/>
                <w:i/>
                <w:iCs/>
                <w:sz w:val="22"/>
                <w:szCs w:val="22"/>
              </w:rPr>
              <w:t xml:space="preserve"> </w:t>
            </w:r>
            <w:proofErr w:type="spellStart"/>
            <w:r w:rsidRPr="005A50B3">
              <w:rPr>
                <w:rFonts w:ascii="Arial" w:hAnsi="Arial" w:cs="Arial"/>
                <w:i/>
                <w:iCs/>
                <w:sz w:val="22"/>
                <w:szCs w:val="22"/>
              </w:rPr>
              <w:t>Thiobraid</w:t>
            </w:r>
            <w:proofErr w:type="spellEnd"/>
            <w:r w:rsidRPr="005A50B3">
              <w:rPr>
                <w:rFonts w:ascii="Arial" w:hAnsi="Arial" w:cs="Arial"/>
                <w:i/>
                <w:iCs/>
                <w:sz w:val="22"/>
                <w:szCs w:val="22"/>
              </w:rPr>
              <w:t xml:space="preserve"> </w:t>
            </w:r>
            <w:proofErr w:type="spellStart"/>
            <w:r w:rsidRPr="005A50B3">
              <w:rPr>
                <w:rFonts w:ascii="Arial" w:hAnsi="Arial" w:cs="Arial"/>
                <w:i/>
                <w:iCs/>
                <w:sz w:val="22"/>
                <w:szCs w:val="22"/>
              </w:rPr>
              <w:t>Árann</w:t>
            </w:r>
            <w:proofErr w:type="spellEnd"/>
          </w:p>
          <w:p w14:paraId="7396EFE2" w14:textId="77777777" w:rsidR="006203E9" w:rsidRDefault="006203E9" w:rsidP="006203E9">
            <w:pPr>
              <w:jc w:val="both"/>
              <w:rPr>
                <w:rFonts w:ascii="Arial" w:hAnsi="Arial" w:cs="Arial"/>
                <w:iCs/>
                <w:color w:val="000000" w:themeColor="text1"/>
                <w:sz w:val="22"/>
                <w:szCs w:val="22"/>
              </w:rPr>
            </w:pPr>
          </w:p>
          <w:p w14:paraId="4FC63B89" w14:textId="77777777" w:rsidR="006203E9" w:rsidRPr="003B23D7" w:rsidRDefault="006203E9" w:rsidP="006203E9">
            <w:pPr>
              <w:jc w:val="both"/>
              <w:rPr>
                <w:rFonts w:ascii="Arial" w:hAnsi="Arial" w:cs="Arial"/>
                <w:bCs/>
                <w:iCs/>
                <w:color w:val="000099"/>
                <w:sz w:val="22"/>
                <w:szCs w:val="22"/>
              </w:rPr>
            </w:pPr>
            <w:r w:rsidRPr="003B23D7">
              <w:rPr>
                <w:rFonts w:ascii="Arial" w:hAnsi="Arial" w:cs="Arial"/>
                <w:iCs/>
                <w:color w:val="000000" w:themeColor="text1"/>
                <w:sz w:val="22"/>
                <w:szCs w:val="22"/>
              </w:rPr>
              <w:t>There is currently a permanent</w:t>
            </w:r>
            <w:r w:rsidRPr="003B23D7">
              <w:rPr>
                <w:rFonts w:ascii="Arial" w:hAnsi="Arial" w:cs="Arial"/>
                <w:iCs/>
                <w:color w:val="000099"/>
                <w:sz w:val="22"/>
                <w:szCs w:val="22"/>
              </w:rPr>
              <w:t xml:space="preserve"> </w:t>
            </w:r>
            <w:r w:rsidRPr="003B23D7">
              <w:rPr>
                <w:rFonts w:ascii="Arial" w:hAnsi="Arial" w:cs="Arial"/>
                <w:iCs/>
                <w:color w:val="000000" w:themeColor="text1"/>
                <w:sz w:val="22"/>
                <w:szCs w:val="22"/>
              </w:rPr>
              <w:t>vacancy available In CDAO AI and Automation COE.</w:t>
            </w:r>
          </w:p>
          <w:p w14:paraId="53E9EA16" w14:textId="77777777" w:rsidR="006203E9" w:rsidRPr="005A50B3" w:rsidRDefault="006203E9" w:rsidP="006203E9">
            <w:pPr>
              <w:jc w:val="both"/>
              <w:rPr>
                <w:rFonts w:ascii="Arial" w:hAnsi="Arial" w:cs="Arial"/>
                <w:iCs/>
                <w:color w:val="000000" w:themeColor="text1"/>
                <w:sz w:val="22"/>
                <w:szCs w:val="22"/>
              </w:rPr>
            </w:pPr>
          </w:p>
          <w:p w14:paraId="094E9BA7" w14:textId="007DAA91" w:rsidR="006203E9" w:rsidRPr="003B23D7" w:rsidRDefault="006203E9" w:rsidP="006203E9">
            <w:pPr>
              <w:jc w:val="both"/>
              <w:rPr>
                <w:rFonts w:ascii="Arial" w:hAnsi="Arial" w:cs="Arial"/>
                <w:color w:val="000099"/>
                <w:sz w:val="22"/>
                <w:szCs w:val="22"/>
              </w:rPr>
            </w:pPr>
            <w:r w:rsidRPr="005A50B3">
              <w:rPr>
                <w:rFonts w:ascii="Arial" w:hAnsi="Arial" w:cs="Arial"/>
                <w:sz w:val="22"/>
                <w:szCs w:val="22"/>
              </w:rPr>
              <w:t xml:space="preserve">A panel may be formed </w:t>
            </w:r>
            <w:proofErr w:type="gramStart"/>
            <w:r w:rsidRPr="005A50B3">
              <w:rPr>
                <w:rFonts w:ascii="Arial" w:hAnsi="Arial" w:cs="Arial"/>
                <w:sz w:val="22"/>
                <w:szCs w:val="22"/>
              </w:rPr>
              <w:t>as a result</w:t>
            </w:r>
            <w:proofErr w:type="gramEnd"/>
            <w:r w:rsidRPr="005A50B3">
              <w:rPr>
                <w:rFonts w:ascii="Arial" w:hAnsi="Arial" w:cs="Arial"/>
                <w:sz w:val="22"/>
                <w:szCs w:val="22"/>
              </w:rPr>
              <w:t xml:space="preserve"> of this campaign from which current and future, permanent and specified purpose vacancies of full or part-time duration may be filled.</w:t>
            </w:r>
          </w:p>
        </w:tc>
      </w:tr>
      <w:tr w:rsidR="006203E9" w:rsidRPr="003B23D7" w14:paraId="7FD14BAC" w14:textId="77777777" w:rsidTr="006203E9">
        <w:tc>
          <w:tcPr>
            <w:tcW w:w="1014" w:type="pct"/>
          </w:tcPr>
          <w:p w14:paraId="0E333A7D" w14:textId="77777777" w:rsidR="006203E9" w:rsidRPr="003B23D7" w:rsidRDefault="006203E9" w:rsidP="006203E9">
            <w:pPr>
              <w:rPr>
                <w:rFonts w:ascii="Arial" w:hAnsi="Arial" w:cs="Arial"/>
                <w:b/>
                <w:bCs/>
                <w:sz w:val="22"/>
                <w:szCs w:val="22"/>
              </w:rPr>
            </w:pPr>
            <w:r w:rsidRPr="003B23D7">
              <w:rPr>
                <w:rFonts w:ascii="Arial" w:hAnsi="Arial" w:cs="Arial"/>
                <w:b/>
                <w:bCs/>
                <w:sz w:val="22"/>
                <w:szCs w:val="22"/>
              </w:rPr>
              <w:lastRenderedPageBreak/>
              <w:t xml:space="preserve">Informal enquiries </w:t>
            </w:r>
          </w:p>
        </w:tc>
        <w:tc>
          <w:tcPr>
            <w:tcW w:w="3986" w:type="pct"/>
          </w:tcPr>
          <w:p w14:paraId="5E577379" w14:textId="4D9A7332" w:rsidR="006203E9" w:rsidRPr="003B23D7" w:rsidRDefault="006203E9" w:rsidP="006203E9">
            <w:pPr>
              <w:autoSpaceDE w:val="0"/>
              <w:autoSpaceDN w:val="0"/>
              <w:adjustRightInd w:val="0"/>
              <w:spacing w:line="240" w:lineRule="atLeast"/>
              <w:jc w:val="both"/>
              <w:rPr>
                <w:rFonts w:ascii="Arial" w:hAnsi="Arial" w:cs="Arial"/>
                <w:sz w:val="22"/>
                <w:szCs w:val="22"/>
              </w:rPr>
            </w:pPr>
            <w:r w:rsidRPr="003B23D7">
              <w:rPr>
                <w:rFonts w:ascii="Arial" w:hAnsi="Arial" w:cs="Arial"/>
                <w:sz w:val="22"/>
                <w:szCs w:val="22"/>
              </w:rPr>
              <w:t xml:space="preserve">Campaign Lead: </w:t>
            </w:r>
            <w:r w:rsidR="00221468">
              <w:rPr>
                <w:rFonts w:ascii="Arial" w:hAnsi="Arial" w:cs="Arial"/>
                <w:sz w:val="22"/>
                <w:szCs w:val="22"/>
              </w:rPr>
              <w:t>Emily Igoe</w:t>
            </w:r>
          </w:p>
          <w:p w14:paraId="5BF5CD49" w14:textId="77777777" w:rsidR="006203E9" w:rsidRPr="003B23D7" w:rsidRDefault="006203E9" w:rsidP="006203E9">
            <w:pPr>
              <w:jc w:val="both"/>
              <w:rPr>
                <w:rFonts w:ascii="Arial" w:hAnsi="Arial" w:cs="Arial"/>
                <w:color w:val="000099"/>
                <w:sz w:val="22"/>
                <w:szCs w:val="22"/>
              </w:rPr>
            </w:pPr>
            <w:r w:rsidRPr="003B23D7">
              <w:rPr>
                <w:rFonts w:ascii="Arial" w:hAnsi="Arial" w:cs="Arial"/>
                <w:sz w:val="22"/>
                <w:szCs w:val="22"/>
              </w:rPr>
              <w:t xml:space="preserve">Email: </w:t>
            </w:r>
            <w:hyperlink r:id="rId12" w:history="1">
              <w:r w:rsidRPr="003B23D7">
                <w:rPr>
                  <w:rStyle w:val="Hyperlink"/>
                  <w:rFonts w:ascii="Arial" w:hAnsi="Arial" w:cs="Arial"/>
                  <w:sz w:val="22"/>
                  <w:szCs w:val="22"/>
                </w:rPr>
                <w:t>recruitment.TechnologyAndTransformation@hse.ie</w:t>
              </w:r>
            </w:hyperlink>
          </w:p>
        </w:tc>
      </w:tr>
      <w:tr w:rsidR="006203E9" w:rsidRPr="003B23D7" w14:paraId="14D112C7" w14:textId="77777777" w:rsidTr="006203E9">
        <w:tc>
          <w:tcPr>
            <w:tcW w:w="1014" w:type="pct"/>
          </w:tcPr>
          <w:p w14:paraId="1B5103BE" w14:textId="77777777" w:rsidR="006203E9" w:rsidRPr="003B23D7" w:rsidRDefault="006203E9" w:rsidP="006203E9">
            <w:pPr>
              <w:rPr>
                <w:rFonts w:ascii="Arial" w:hAnsi="Arial" w:cs="Arial"/>
                <w:b/>
                <w:bCs/>
                <w:sz w:val="22"/>
                <w:szCs w:val="22"/>
              </w:rPr>
            </w:pPr>
            <w:r w:rsidRPr="003B23D7">
              <w:rPr>
                <w:rFonts w:ascii="Arial" w:hAnsi="Arial" w:cs="Arial"/>
                <w:b/>
                <w:bCs/>
                <w:sz w:val="22"/>
                <w:szCs w:val="22"/>
              </w:rPr>
              <w:t xml:space="preserve">Reasonable Accommodations </w:t>
            </w:r>
          </w:p>
        </w:tc>
        <w:tc>
          <w:tcPr>
            <w:tcW w:w="3986" w:type="pct"/>
          </w:tcPr>
          <w:p w14:paraId="0E09460D" w14:textId="77777777" w:rsidR="006203E9" w:rsidRPr="003B23D7" w:rsidRDefault="006203E9" w:rsidP="006203E9">
            <w:pPr>
              <w:jc w:val="both"/>
              <w:rPr>
                <w:rFonts w:ascii="Arial" w:hAnsi="Arial" w:cs="Arial"/>
                <w:iCs/>
                <w:color w:val="000099"/>
                <w:sz w:val="22"/>
                <w:szCs w:val="22"/>
              </w:rPr>
            </w:pPr>
            <w:r w:rsidRPr="003B23D7">
              <w:rPr>
                <w:rFonts w:ascii="Arial" w:hAnsi="Arial" w:cs="Arial"/>
                <w:sz w:val="22"/>
                <w:szCs w:val="22"/>
              </w:rPr>
              <w:t xml:space="preserve">Candidates who require a Reasonable Accommodation/s to support their participation, at any stage, in the recruitment and selection process, should email, Campaign Lead @ </w:t>
            </w:r>
            <w:hyperlink r:id="rId13" w:history="1">
              <w:r w:rsidRPr="003B23D7">
                <w:rPr>
                  <w:rStyle w:val="Hyperlink"/>
                  <w:rFonts w:ascii="Arial" w:hAnsi="Arial" w:cs="Arial"/>
                  <w:sz w:val="22"/>
                  <w:szCs w:val="22"/>
                </w:rPr>
                <w:t>recruitment.TechnologyAndTransformation@hse.ie</w:t>
              </w:r>
            </w:hyperlink>
          </w:p>
        </w:tc>
      </w:tr>
      <w:tr w:rsidR="006203E9" w:rsidRPr="003B23D7" w14:paraId="68DCEA4A" w14:textId="77777777" w:rsidTr="006203E9">
        <w:tc>
          <w:tcPr>
            <w:tcW w:w="1014" w:type="pct"/>
          </w:tcPr>
          <w:p w14:paraId="33CA1CA8" w14:textId="77777777" w:rsidR="006203E9" w:rsidRPr="003B23D7" w:rsidRDefault="006203E9" w:rsidP="006203E9">
            <w:pPr>
              <w:rPr>
                <w:rFonts w:ascii="Arial" w:hAnsi="Arial" w:cs="Arial"/>
                <w:b/>
                <w:bCs/>
                <w:sz w:val="22"/>
                <w:szCs w:val="22"/>
              </w:rPr>
            </w:pPr>
            <w:r w:rsidRPr="003B23D7">
              <w:rPr>
                <w:rFonts w:ascii="Arial" w:hAnsi="Arial" w:cs="Arial"/>
                <w:b/>
                <w:bCs/>
                <w:sz w:val="22"/>
                <w:szCs w:val="22"/>
              </w:rPr>
              <w:t>Details of service</w:t>
            </w:r>
          </w:p>
          <w:p w14:paraId="6BBA33FE" w14:textId="77777777" w:rsidR="006203E9" w:rsidRPr="003B23D7" w:rsidRDefault="006203E9" w:rsidP="006203E9">
            <w:pPr>
              <w:rPr>
                <w:rFonts w:ascii="Arial" w:hAnsi="Arial" w:cs="Arial"/>
                <w:b/>
                <w:bCs/>
                <w:sz w:val="22"/>
                <w:szCs w:val="22"/>
              </w:rPr>
            </w:pPr>
          </w:p>
        </w:tc>
        <w:tc>
          <w:tcPr>
            <w:tcW w:w="3986" w:type="pct"/>
          </w:tcPr>
          <w:p w14:paraId="58C966C8" w14:textId="77777777" w:rsidR="006203E9" w:rsidRPr="00767466" w:rsidRDefault="006203E9" w:rsidP="006203E9">
            <w:pPr>
              <w:jc w:val="both"/>
              <w:rPr>
                <w:rFonts w:ascii="Arial" w:hAnsi="Arial" w:cs="Arial"/>
                <w:iCs/>
                <w:sz w:val="22"/>
                <w:szCs w:val="22"/>
              </w:rPr>
            </w:pPr>
            <w:r w:rsidRPr="00767466">
              <w:rPr>
                <w:rFonts w:ascii="Arial" w:hAnsi="Arial" w:cs="Arial"/>
                <w:iCs/>
                <w:sz w:val="22"/>
                <w:szCs w:val="22"/>
              </w:rPr>
              <w:t xml:space="preserve">The Sláintecare 2030 ambition focuses on delivering the right care in the right place, at the right time, with a focus on primary and community care to enable people to stay healthy at home. Digital transformation, guided by "Digital for Care 2030", is a key component of Sláintecare 2030, enhancing integrated care and improving patient access through technology. </w:t>
            </w:r>
          </w:p>
          <w:p w14:paraId="4178F82C" w14:textId="77777777" w:rsidR="006203E9" w:rsidRPr="00767466" w:rsidRDefault="006203E9" w:rsidP="006203E9">
            <w:pPr>
              <w:jc w:val="both"/>
              <w:rPr>
                <w:rFonts w:ascii="Arial" w:hAnsi="Arial" w:cs="Arial"/>
                <w:iCs/>
                <w:sz w:val="22"/>
                <w:szCs w:val="22"/>
              </w:rPr>
            </w:pPr>
          </w:p>
          <w:p w14:paraId="58D590F1" w14:textId="77777777" w:rsidR="006203E9" w:rsidRPr="00767466" w:rsidRDefault="006203E9" w:rsidP="006203E9">
            <w:pPr>
              <w:autoSpaceDE w:val="0"/>
              <w:autoSpaceDN w:val="0"/>
              <w:jc w:val="both"/>
              <w:rPr>
                <w:rFonts w:ascii="Arial" w:hAnsi="Arial" w:cs="Arial"/>
                <w:iCs/>
                <w:sz w:val="22"/>
                <w:szCs w:val="22"/>
              </w:rPr>
            </w:pPr>
            <w:r w:rsidRPr="00767466">
              <w:rPr>
                <w:rFonts w:ascii="Arial" w:hAnsi="Arial" w:cs="Arial"/>
                <w:iCs/>
                <w:sz w:val="22"/>
                <w:szCs w:val="22"/>
              </w:rPr>
              <w:t>Technology &amp; Transformation is responsible for the delivery of all digital and technology services to support healthcare across Ireland. This includes delivering the full portfolio of digital transformation under Digital for Care. This is the framework under which all digital health solutions for the HSE are co-ordinated, streamlined and implemented.  It provides a strategic and innovative plan to advance key Sláintecare programmes and deliver integrated care that is fully aligned with the Health Regions structure. Technology and Transformation also maintains a quality level of digital and technology service operations across the health system including a strong cyber security and data management capability.</w:t>
            </w:r>
          </w:p>
          <w:p w14:paraId="1426490B" w14:textId="77777777" w:rsidR="006203E9" w:rsidRPr="00767466" w:rsidRDefault="006203E9" w:rsidP="006203E9">
            <w:pPr>
              <w:autoSpaceDE w:val="0"/>
              <w:autoSpaceDN w:val="0"/>
              <w:jc w:val="both"/>
              <w:rPr>
                <w:rFonts w:ascii="Arial" w:hAnsi="Arial" w:cs="Arial"/>
                <w:iCs/>
                <w:sz w:val="22"/>
                <w:szCs w:val="22"/>
              </w:rPr>
            </w:pPr>
          </w:p>
          <w:p w14:paraId="1BCCD628" w14:textId="77777777" w:rsidR="006203E9" w:rsidRPr="00767466" w:rsidRDefault="006203E9" w:rsidP="006203E9">
            <w:pPr>
              <w:jc w:val="both"/>
              <w:rPr>
                <w:rFonts w:ascii="Arial" w:hAnsi="Arial" w:cs="Arial"/>
                <w:iCs/>
                <w:sz w:val="22"/>
                <w:szCs w:val="22"/>
              </w:rPr>
            </w:pPr>
            <w:r w:rsidRPr="00767466">
              <w:rPr>
                <w:rFonts w:ascii="Arial" w:hAnsi="Arial" w:cs="Arial"/>
                <w:iCs/>
                <w:sz w:val="22"/>
                <w:szCs w:val="22"/>
              </w:rPr>
              <w:t>Technology and Transformation has both national and regional functions that are all aligned under one digital community banner. This includes responsibility for HSE, HSE funded agencies and where necessary private healthcare.</w:t>
            </w:r>
          </w:p>
          <w:p w14:paraId="02E29830" w14:textId="77777777" w:rsidR="006203E9" w:rsidRPr="003B23D7" w:rsidRDefault="006203E9" w:rsidP="006203E9">
            <w:pPr>
              <w:rPr>
                <w:rFonts w:ascii="Arial" w:hAnsi="Arial" w:cs="Arial"/>
                <w:sz w:val="22"/>
                <w:szCs w:val="22"/>
              </w:rPr>
            </w:pPr>
          </w:p>
          <w:p w14:paraId="49F50D54" w14:textId="2552EAA5" w:rsidR="006203E9" w:rsidRPr="003B23D7" w:rsidRDefault="006203E9" w:rsidP="006203E9">
            <w:pPr>
              <w:rPr>
                <w:rFonts w:ascii="Arial" w:hAnsi="Arial" w:cs="Arial"/>
                <w:sz w:val="22"/>
                <w:szCs w:val="22"/>
              </w:rPr>
            </w:pPr>
            <w:r w:rsidRPr="003B23D7">
              <w:rPr>
                <w:rFonts w:ascii="Arial" w:hAnsi="Arial" w:cs="Arial"/>
                <w:sz w:val="22"/>
                <w:szCs w:val="22"/>
              </w:rPr>
              <w:t xml:space="preserve">The AI &amp; Automation Centre of Excellence sits within CDAO, Technology &amp; Transformation. The Centre supports the adoption, delivery and operation of enterprise automation, low-code and AI-enabled services across the HSE, </w:t>
            </w:r>
            <w:r w:rsidRPr="003B23D7">
              <w:rPr>
                <w:rFonts w:ascii="Arial" w:hAnsi="Arial" w:cs="Arial"/>
                <w:sz w:val="22"/>
                <w:szCs w:val="22"/>
              </w:rPr>
              <w:lastRenderedPageBreak/>
              <w:t>including corporate and administrative business applications. Its technical estate primarily includes Microsoft Power Platform and UiPath-based robotic process automation services, supported by wider Technology &amp; Transformation hosting, network, cloud and cyber security functions.</w:t>
            </w:r>
          </w:p>
          <w:p w14:paraId="590D2995" w14:textId="77777777" w:rsidR="006203E9" w:rsidRPr="003B23D7" w:rsidRDefault="006203E9" w:rsidP="006203E9">
            <w:pPr>
              <w:rPr>
                <w:rFonts w:ascii="Arial" w:hAnsi="Arial" w:cs="Arial"/>
                <w:sz w:val="22"/>
                <w:szCs w:val="22"/>
              </w:rPr>
            </w:pPr>
          </w:p>
          <w:p w14:paraId="69011058" w14:textId="72041F60" w:rsidR="006203E9" w:rsidRPr="003B23D7" w:rsidRDefault="006203E9" w:rsidP="006203E9">
            <w:pPr>
              <w:rPr>
                <w:rFonts w:ascii="Arial" w:hAnsi="Arial" w:cs="Arial"/>
                <w:sz w:val="22"/>
                <w:szCs w:val="22"/>
              </w:rPr>
            </w:pPr>
            <w:r w:rsidRPr="003B23D7">
              <w:rPr>
                <w:rFonts w:ascii="Arial" w:hAnsi="Arial" w:cs="Arial"/>
                <w:sz w:val="22"/>
                <w:szCs w:val="22"/>
              </w:rPr>
              <w:t>The Technical Operations and support function provides the operational capability required to provision, run, support and govern these platforms and the applications and automations hosted on them. It also acts as the principal operational interface between the CoE and enterprise technology service teams, ensuring that CoE services comply with Technology &amp; Transformation technical, security and operational processes.</w:t>
            </w:r>
          </w:p>
        </w:tc>
      </w:tr>
      <w:tr w:rsidR="006203E9" w:rsidRPr="003B23D7" w14:paraId="53E05EBE" w14:textId="77777777" w:rsidTr="006203E9">
        <w:tc>
          <w:tcPr>
            <w:tcW w:w="1014" w:type="pct"/>
          </w:tcPr>
          <w:p w14:paraId="7E150F6A" w14:textId="77777777" w:rsidR="006203E9" w:rsidRPr="003B23D7" w:rsidRDefault="006203E9" w:rsidP="006203E9">
            <w:pPr>
              <w:rPr>
                <w:rFonts w:ascii="Arial" w:hAnsi="Arial" w:cs="Arial"/>
                <w:b/>
                <w:bCs/>
                <w:sz w:val="22"/>
                <w:szCs w:val="22"/>
              </w:rPr>
            </w:pPr>
            <w:r w:rsidRPr="003B23D7">
              <w:rPr>
                <w:rFonts w:ascii="Arial" w:hAnsi="Arial" w:cs="Arial"/>
                <w:b/>
                <w:bCs/>
                <w:sz w:val="22"/>
                <w:szCs w:val="22"/>
              </w:rPr>
              <w:lastRenderedPageBreak/>
              <w:t>Reporting relationship</w:t>
            </w:r>
          </w:p>
        </w:tc>
        <w:tc>
          <w:tcPr>
            <w:tcW w:w="3986" w:type="pct"/>
          </w:tcPr>
          <w:p w14:paraId="7BD92153" w14:textId="2A63D983" w:rsidR="006203E9" w:rsidRPr="003B23D7" w:rsidRDefault="006203E9" w:rsidP="006203E9">
            <w:pPr>
              <w:jc w:val="both"/>
              <w:rPr>
                <w:rFonts w:ascii="Arial" w:hAnsi="Arial" w:cs="Arial"/>
                <w:sz w:val="22"/>
                <w:szCs w:val="22"/>
              </w:rPr>
            </w:pPr>
            <w:r w:rsidRPr="003B23D7">
              <w:rPr>
                <w:rFonts w:ascii="Arial" w:hAnsi="Arial" w:cs="Arial"/>
                <w:sz w:val="22"/>
                <w:szCs w:val="22"/>
              </w:rPr>
              <w:t>The post holder will report to the Head of AI &amp; Automation Centre of Excellence, or other appropriate designated manager.</w:t>
            </w:r>
          </w:p>
        </w:tc>
      </w:tr>
      <w:tr w:rsidR="006203E9" w:rsidRPr="003B23D7" w14:paraId="6384D75F" w14:textId="77777777" w:rsidTr="006203E9">
        <w:tc>
          <w:tcPr>
            <w:tcW w:w="1014" w:type="pct"/>
          </w:tcPr>
          <w:p w14:paraId="2FE87038" w14:textId="77777777" w:rsidR="006203E9" w:rsidRPr="003B23D7" w:rsidRDefault="006203E9" w:rsidP="006203E9">
            <w:pPr>
              <w:rPr>
                <w:rFonts w:ascii="Arial" w:hAnsi="Arial" w:cs="Arial"/>
                <w:b/>
                <w:bCs/>
                <w:sz w:val="22"/>
                <w:szCs w:val="22"/>
              </w:rPr>
            </w:pPr>
            <w:r w:rsidRPr="003B23D7">
              <w:rPr>
                <w:rFonts w:ascii="Arial" w:hAnsi="Arial" w:cs="Arial"/>
                <w:b/>
                <w:bCs/>
                <w:sz w:val="22"/>
                <w:szCs w:val="22"/>
              </w:rPr>
              <w:t xml:space="preserve">Purpose of the post </w:t>
            </w:r>
          </w:p>
        </w:tc>
        <w:tc>
          <w:tcPr>
            <w:tcW w:w="3986" w:type="pct"/>
          </w:tcPr>
          <w:p w14:paraId="7BF7910F" w14:textId="68ABA75C" w:rsidR="006203E9" w:rsidRPr="003B23D7" w:rsidRDefault="006203E9" w:rsidP="006203E9">
            <w:pPr>
              <w:rPr>
                <w:rFonts w:ascii="Arial" w:hAnsi="Arial" w:cs="Arial"/>
                <w:sz w:val="22"/>
                <w:szCs w:val="22"/>
              </w:rPr>
            </w:pPr>
            <w:r w:rsidRPr="003B23D7">
              <w:rPr>
                <w:rFonts w:ascii="Arial" w:hAnsi="Arial" w:cs="Arial"/>
                <w:sz w:val="22"/>
                <w:szCs w:val="22"/>
              </w:rPr>
              <w:t>The Technical Operations and Support Manager will lead the Technical Operations and Support function within the AI &amp; Automation Centre of Excellence, ensuring the reliable, secure and controlled operation of CoE-managed technology services. The post holder will manage the team, coordinate dependencies with wider Technology &amp; Transformation functions, and ensure solutions are effectively transitioned into and supported in production.</w:t>
            </w:r>
          </w:p>
        </w:tc>
      </w:tr>
      <w:tr w:rsidR="006203E9" w:rsidRPr="003B23D7" w14:paraId="335579D4" w14:textId="77777777" w:rsidTr="006203E9">
        <w:tc>
          <w:tcPr>
            <w:tcW w:w="1014" w:type="pct"/>
          </w:tcPr>
          <w:p w14:paraId="7A473924" w14:textId="77777777" w:rsidR="006203E9" w:rsidRPr="003B23D7" w:rsidRDefault="006203E9" w:rsidP="006203E9">
            <w:pPr>
              <w:rPr>
                <w:rFonts w:ascii="Arial" w:hAnsi="Arial" w:cs="Arial"/>
                <w:b/>
                <w:bCs/>
                <w:sz w:val="22"/>
                <w:szCs w:val="22"/>
              </w:rPr>
            </w:pPr>
            <w:r w:rsidRPr="003B23D7">
              <w:rPr>
                <w:rFonts w:ascii="Arial" w:hAnsi="Arial" w:cs="Arial"/>
                <w:b/>
                <w:bCs/>
                <w:sz w:val="22"/>
                <w:szCs w:val="22"/>
              </w:rPr>
              <w:t>Principal duties and responsibilities</w:t>
            </w:r>
          </w:p>
          <w:p w14:paraId="19680DEC" w14:textId="77777777" w:rsidR="006203E9" w:rsidRPr="003B23D7" w:rsidRDefault="006203E9" w:rsidP="006203E9">
            <w:pPr>
              <w:rPr>
                <w:rFonts w:ascii="Arial" w:hAnsi="Arial" w:cs="Arial"/>
                <w:b/>
                <w:bCs/>
                <w:sz w:val="22"/>
                <w:szCs w:val="22"/>
              </w:rPr>
            </w:pPr>
          </w:p>
        </w:tc>
        <w:tc>
          <w:tcPr>
            <w:tcW w:w="3986" w:type="pct"/>
          </w:tcPr>
          <w:p w14:paraId="52BB4D0B" w14:textId="77777777" w:rsidR="006203E9" w:rsidRPr="003B23D7" w:rsidRDefault="006203E9" w:rsidP="006203E9">
            <w:pPr>
              <w:jc w:val="both"/>
              <w:rPr>
                <w:rFonts w:ascii="Arial" w:hAnsi="Arial" w:cs="Arial"/>
                <w:b/>
                <w:sz w:val="22"/>
                <w:szCs w:val="22"/>
              </w:rPr>
            </w:pPr>
            <w:r w:rsidRPr="003B23D7">
              <w:rPr>
                <w:rFonts w:ascii="Arial" w:hAnsi="Arial" w:cs="Arial"/>
                <w:b/>
                <w:sz w:val="22"/>
                <w:szCs w:val="22"/>
              </w:rPr>
              <w:t>Platform and Infrastructure Operations</w:t>
            </w:r>
          </w:p>
          <w:p w14:paraId="76878126" w14:textId="77777777" w:rsidR="006203E9" w:rsidRPr="00D61DF6" w:rsidRDefault="006203E9" w:rsidP="006203E9">
            <w:pPr>
              <w:pStyle w:val="ListParagraph"/>
              <w:numPr>
                <w:ilvl w:val="0"/>
                <w:numId w:val="5"/>
              </w:numPr>
              <w:spacing w:after="200" w:line="276" w:lineRule="auto"/>
              <w:ind w:left="360"/>
              <w:contextualSpacing/>
              <w:rPr>
                <w:rFonts w:ascii="Arial" w:hAnsi="Arial" w:cs="Arial"/>
                <w:color w:val="000000" w:themeColor="text1"/>
                <w:sz w:val="22"/>
              </w:rPr>
            </w:pPr>
            <w:r w:rsidRPr="00D61DF6">
              <w:rPr>
                <w:rFonts w:ascii="Arial" w:hAnsi="Arial" w:cs="Arial"/>
                <w:color w:val="000000" w:themeColor="text1"/>
                <w:sz w:val="22"/>
              </w:rPr>
              <w:t>Lead and oversee the operation and support of CoE-managed technology platforms and services, ensuring they are reliable, secure, resilient and appropriately governed.</w:t>
            </w:r>
          </w:p>
          <w:p w14:paraId="47728D0F" w14:textId="77777777" w:rsidR="006203E9" w:rsidRPr="00D61DF6" w:rsidRDefault="006203E9" w:rsidP="006203E9">
            <w:pPr>
              <w:pStyle w:val="ListParagraph"/>
              <w:numPr>
                <w:ilvl w:val="0"/>
                <w:numId w:val="5"/>
              </w:numPr>
              <w:spacing w:after="200" w:line="276" w:lineRule="auto"/>
              <w:ind w:left="360"/>
              <w:contextualSpacing/>
              <w:rPr>
                <w:rFonts w:ascii="Arial" w:hAnsi="Arial" w:cs="Arial"/>
                <w:color w:val="000000" w:themeColor="text1"/>
                <w:sz w:val="22"/>
              </w:rPr>
            </w:pPr>
            <w:r w:rsidRPr="00D61DF6">
              <w:rPr>
                <w:rFonts w:ascii="Arial" w:hAnsi="Arial" w:cs="Arial"/>
                <w:color w:val="000000" w:themeColor="text1"/>
                <w:sz w:val="22"/>
              </w:rPr>
              <w:t>Oversee platform access, licensing, service monitoring, recovery arrangements and operational support in line with CoE and HSE requirements.</w:t>
            </w:r>
          </w:p>
          <w:p w14:paraId="109A54D7" w14:textId="6F7C0892" w:rsidR="006203E9" w:rsidRPr="00D61DF6" w:rsidRDefault="006203E9" w:rsidP="006203E9">
            <w:pPr>
              <w:pStyle w:val="ListParagraph"/>
              <w:numPr>
                <w:ilvl w:val="0"/>
                <w:numId w:val="5"/>
              </w:numPr>
              <w:spacing w:after="200" w:line="276" w:lineRule="auto"/>
              <w:ind w:left="360"/>
              <w:contextualSpacing/>
              <w:rPr>
                <w:rFonts w:ascii="Arial" w:hAnsi="Arial" w:cs="Arial"/>
                <w:bCs/>
                <w:sz w:val="22"/>
                <w:szCs w:val="22"/>
              </w:rPr>
            </w:pPr>
            <w:r w:rsidRPr="00D61DF6">
              <w:rPr>
                <w:rFonts w:ascii="Arial" w:hAnsi="Arial" w:cs="Arial"/>
                <w:color w:val="000000" w:themeColor="text1"/>
                <w:sz w:val="22"/>
              </w:rPr>
              <w:t>Ensure effective working relationships with relevant Technology &amp; Transformation teams to support the delivery and operation of CoE services.</w:t>
            </w:r>
          </w:p>
          <w:p w14:paraId="0BB56E29" w14:textId="77777777" w:rsidR="006203E9" w:rsidRPr="003B23D7" w:rsidRDefault="006203E9" w:rsidP="006203E9">
            <w:pPr>
              <w:jc w:val="both"/>
              <w:rPr>
                <w:rFonts w:ascii="Arial" w:hAnsi="Arial" w:cs="Arial"/>
                <w:b/>
                <w:sz w:val="22"/>
                <w:szCs w:val="22"/>
              </w:rPr>
            </w:pPr>
            <w:r w:rsidRPr="003B23D7">
              <w:rPr>
                <w:rFonts w:ascii="Arial" w:hAnsi="Arial" w:cs="Arial"/>
                <w:b/>
                <w:sz w:val="22"/>
                <w:szCs w:val="22"/>
              </w:rPr>
              <w:t>Application Lifecycle and Technical Operations</w:t>
            </w:r>
          </w:p>
          <w:p w14:paraId="4A4FDB42" w14:textId="77777777" w:rsidR="006203E9" w:rsidRPr="00D61DF6" w:rsidRDefault="006203E9" w:rsidP="006203E9">
            <w:pPr>
              <w:pStyle w:val="ListParagraph"/>
              <w:numPr>
                <w:ilvl w:val="0"/>
                <w:numId w:val="5"/>
              </w:numPr>
              <w:spacing w:after="200" w:line="276" w:lineRule="auto"/>
              <w:ind w:left="360"/>
              <w:contextualSpacing/>
              <w:rPr>
                <w:rFonts w:ascii="Arial" w:hAnsi="Arial" w:cs="Arial"/>
                <w:color w:val="000000" w:themeColor="text1"/>
                <w:sz w:val="22"/>
              </w:rPr>
            </w:pPr>
            <w:r w:rsidRPr="00D61DF6">
              <w:rPr>
                <w:rFonts w:ascii="Arial" w:hAnsi="Arial" w:cs="Arial"/>
                <w:color w:val="000000" w:themeColor="text1"/>
                <w:sz w:val="22"/>
              </w:rPr>
              <w:t>Oversee the operational lifecycle of CoE-supported applications and automations, including implementation, transition to production, support, change and retirement.</w:t>
            </w:r>
          </w:p>
          <w:p w14:paraId="565BC799" w14:textId="77777777" w:rsidR="006203E9" w:rsidRPr="00D61DF6" w:rsidRDefault="006203E9" w:rsidP="006203E9">
            <w:pPr>
              <w:pStyle w:val="ListParagraph"/>
              <w:numPr>
                <w:ilvl w:val="0"/>
                <w:numId w:val="5"/>
              </w:numPr>
              <w:spacing w:after="200" w:line="276" w:lineRule="auto"/>
              <w:ind w:left="360"/>
              <w:contextualSpacing/>
              <w:rPr>
                <w:rFonts w:ascii="Arial" w:hAnsi="Arial" w:cs="Arial"/>
                <w:color w:val="000000" w:themeColor="text1"/>
                <w:sz w:val="22"/>
              </w:rPr>
            </w:pPr>
            <w:r w:rsidRPr="00D61DF6">
              <w:rPr>
                <w:rFonts w:ascii="Arial" w:hAnsi="Arial" w:cs="Arial"/>
                <w:color w:val="000000" w:themeColor="text1"/>
                <w:sz w:val="22"/>
              </w:rPr>
              <w:t>Provide technical oversight and guidance for solutions developed on CoE-managed platforms, including Microsoft Power Platform, supporting appropriate development practices, application lifecycle management, deployment standards and transition into production support.</w:t>
            </w:r>
          </w:p>
          <w:p w14:paraId="749B4DF0" w14:textId="77777777" w:rsidR="006203E9" w:rsidRPr="00D61DF6" w:rsidRDefault="006203E9" w:rsidP="006203E9">
            <w:pPr>
              <w:pStyle w:val="ListParagraph"/>
              <w:numPr>
                <w:ilvl w:val="0"/>
                <w:numId w:val="5"/>
              </w:numPr>
              <w:spacing w:after="200" w:line="276" w:lineRule="auto"/>
              <w:ind w:left="360"/>
              <w:contextualSpacing/>
              <w:rPr>
                <w:rFonts w:ascii="Arial" w:hAnsi="Arial" w:cs="Arial"/>
                <w:color w:val="000000" w:themeColor="text1"/>
                <w:sz w:val="22"/>
              </w:rPr>
            </w:pPr>
            <w:r w:rsidRPr="00D61DF6">
              <w:rPr>
                <w:rFonts w:ascii="Arial" w:hAnsi="Arial" w:cs="Arial"/>
                <w:color w:val="000000" w:themeColor="text1"/>
                <w:sz w:val="22"/>
              </w:rPr>
              <w:t>Ensure appropriate operational readiness, support arrangements, documentation and service ownership are established for production services.</w:t>
            </w:r>
          </w:p>
          <w:p w14:paraId="015F9E12" w14:textId="53D9FCAD" w:rsidR="006203E9" w:rsidRPr="003B23D7" w:rsidRDefault="006203E9" w:rsidP="006203E9">
            <w:pPr>
              <w:pStyle w:val="ListParagraph"/>
              <w:numPr>
                <w:ilvl w:val="0"/>
                <w:numId w:val="5"/>
              </w:numPr>
              <w:spacing w:after="200" w:line="276" w:lineRule="auto"/>
              <w:ind w:left="360"/>
              <w:contextualSpacing/>
              <w:rPr>
                <w:rFonts w:ascii="Arial" w:hAnsi="Arial" w:cs="Arial"/>
                <w:color w:val="000000" w:themeColor="text1"/>
                <w:sz w:val="22"/>
              </w:rPr>
            </w:pPr>
            <w:r w:rsidRPr="00D61DF6">
              <w:rPr>
                <w:rFonts w:ascii="Arial" w:hAnsi="Arial" w:cs="Arial"/>
                <w:color w:val="000000" w:themeColor="text1"/>
                <w:sz w:val="22"/>
              </w:rPr>
              <w:t>Provide oversight and escalation for significant incidents, service issues and technical changes.</w:t>
            </w:r>
          </w:p>
          <w:p w14:paraId="66895E68" w14:textId="1D4529C1" w:rsidR="006203E9" w:rsidRPr="003B23D7" w:rsidRDefault="006203E9" w:rsidP="006203E9">
            <w:pPr>
              <w:jc w:val="both"/>
              <w:rPr>
                <w:rFonts w:ascii="Arial" w:hAnsi="Arial" w:cs="Arial"/>
                <w:b/>
                <w:sz w:val="22"/>
                <w:szCs w:val="22"/>
              </w:rPr>
            </w:pPr>
            <w:r w:rsidRPr="003B23D7">
              <w:rPr>
                <w:rFonts w:ascii="Arial" w:hAnsi="Arial" w:cs="Arial"/>
                <w:b/>
                <w:sz w:val="22"/>
                <w:szCs w:val="22"/>
              </w:rPr>
              <w:t>Enterprise Technology Service Integration and Governance</w:t>
            </w:r>
          </w:p>
          <w:p w14:paraId="3EF79698" w14:textId="77777777" w:rsidR="006203E9" w:rsidRPr="00D61DF6" w:rsidRDefault="006203E9" w:rsidP="006203E9">
            <w:pPr>
              <w:pStyle w:val="ListParagraph"/>
              <w:numPr>
                <w:ilvl w:val="0"/>
                <w:numId w:val="5"/>
              </w:numPr>
              <w:spacing w:after="200" w:line="276" w:lineRule="auto"/>
              <w:ind w:left="360"/>
              <w:contextualSpacing/>
              <w:rPr>
                <w:rFonts w:ascii="Arial" w:hAnsi="Arial" w:cs="Arial"/>
                <w:color w:val="000000" w:themeColor="text1"/>
                <w:sz w:val="22"/>
              </w:rPr>
            </w:pPr>
            <w:r w:rsidRPr="00D61DF6">
              <w:rPr>
                <w:rFonts w:ascii="Arial" w:hAnsi="Arial" w:cs="Arial"/>
                <w:color w:val="000000" w:themeColor="text1"/>
                <w:sz w:val="22"/>
              </w:rPr>
              <w:t>Coordinate with relevant Technology &amp; Transformation teams to ensure CoE technology requirements, dependencies and services are effectively managed.</w:t>
            </w:r>
          </w:p>
          <w:p w14:paraId="3B5924C1" w14:textId="77777777" w:rsidR="006203E9" w:rsidRPr="00D61DF6" w:rsidRDefault="006203E9" w:rsidP="006203E9">
            <w:pPr>
              <w:pStyle w:val="ListParagraph"/>
              <w:numPr>
                <w:ilvl w:val="0"/>
                <w:numId w:val="5"/>
              </w:numPr>
              <w:spacing w:after="200" w:line="276" w:lineRule="auto"/>
              <w:ind w:left="360"/>
              <w:contextualSpacing/>
              <w:rPr>
                <w:rFonts w:ascii="Arial" w:hAnsi="Arial" w:cs="Arial"/>
                <w:color w:val="000000" w:themeColor="text1"/>
                <w:sz w:val="22"/>
              </w:rPr>
            </w:pPr>
            <w:r w:rsidRPr="00D61DF6">
              <w:rPr>
                <w:rFonts w:ascii="Arial" w:hAnsi="Arial" w:cs="Arial"/>
                <w:color w:val="000000" w:themeColor="text1"/>
                <w:sz w:val="22"/>
              </w:rPr>
              <w:t>Ensure CoE services operate in accordance with applicable architecture, security, hosting, change and service-management policies and processes.</w:t>
            </w:r>
          </w:p>
          <w:p w14:paraId="43E4C542" w14:textId="1DAF8A83" w:rsidR="006203E9" w:rsidRPr="003B23D7" w:rsidRDefault="006203E9" w:rsidP="006203E9">
            <w:pPr>
              <w:pStyle w:val="ListParagraph"/>
              <w:numPr>
                <w:ilvl w:val="0"/>
                <w:numId w:val="5"/>
              </w:numPr>
              <w:spacing w:after="200" w:line="276" w:lineRule="auto"/>
              <w:ind w:left="360"/>
              <w:contextualSpacing/>
              <w:rPr>
                <w:rFonts w:ascii="Arial" w:hAnsi="Arial" w:cs="Arial"/>
                <w:color w:val="000000" w:themeColor="text1"/>
                <w:sz w:val="22"/>
              </w:rPr>
            </w:pPr>
            <w:r w:rsidRPr="00D61DF6">
              <w:rPr>
                <w:rFonts w:ascii="Arial" w:hAnsi="Arial" w:cs="Arial"/>
                <w:color w:val="000000" w:themeColor="text1"/>
                <w:sz w:val="22"/>
              </w:rPr>
              <w:lastRenderedPageBreak/>
              <w:t>Work collaboratively with service owners to improve operational processes and resolve cross-functional service issues.</w:t>
            </w:r>
          </w:p>
          <w:p w14:paraId="6ED47257" w14:textId="4C3FBA8E" w:rsidR="006203E9" w:rsidRPr="003B23D7" w:rsidRDefault="006203E9" w:rsidP="006203E9">
            <w:pPr>
              <w:jc w:val="both"/>
              <w:rPr>
                <w:rFonts w:ascii="Arial" w:hAnsi="Arial" w:cs="Arial"/>
                <w:b/>
                <w:sz w:val="22"/>
                <w:szCs w:val="22"/>
              </w:rPr>
            </w:pPr>
            <w:r w:rsidRPr="003B23D7">
              <w:rPr>
                <w:rFonts w:ascii="Arial" w:hAnsi="Arial" w:cs="Arial"/>
                <w:b/>
                <w:sz w:val="22"/>
                <w:szCs w:val="22"/>
              </w:rPr>
              <w:t>Team and Vendor Management</w:t>
            </w:r>
          </w:p>
          <w:p w14:paraId="67335E4D" w14:textId="77777777" w:rsidR="006203E9" w:rsidRPr="00D61DF6" w:rsidRDefault="006203E9" w:rsidP="006203E9">
            <w:pPr>
              <w:pStyle w:val="ListParagraph"/>
              <w:numPr>
                <w:ilvl w:val="0"/>
                <w:numId w:val="5"/>
              </w:numPr>
              <w:spacing w:after="200" w:line="276" w:lineRule="auto"/>
              <w:ind w:left="360"/>
              <w:contextualSpacing/>
              <w:rPr>
                <w:rFonts w:ascii="Arial" w:hAnsi="Arial" w:cs="Arial"/>
                <w:color w:val="000000" w:themeColor="text1"/>
                <w:sz w:val="22"/>
              </w:rPr>
            </w:pPr>
            <w:r w:rsidRPr="00D61DF6">
              <w:rPr>
                <w:rFonts w:ascii="Arial" w:hAnsi="Arial" w:cs="Arial"/>
                <w:color w:val="000000" w:themeColor="text1"/>
                <w:sz w:val="22"/>
              </w:rPr>
              <w:t>Manage and prioritise the work of the Technical Operations and Support team, providing direction, coaching and escalation support.</w:t>
            </w:r>
          </w:p>
          <w:p w14:paraId="38B5A2FD" w14:textId="77777777" w:rsidR="006203E9" w:rsidRPr="00D61DF6" w:rsidRDefault="006203E9" w:rsidP="006203E9">
            <w:pPr>
              <w:pStyle w:val="ListParagraph"/>
              <w:numPr>
                <w:ilvl w:val="0"/>
                <w:numId w:val="5"/>
              </w:numPr>
              <w:spacing w:after="200" w:line="276" w:lineRule="auto"/>
              <w:ind w:left="360"/>
              <w:contextualSpacing/>
              <w:rPr>
                <w:rFonts w:ascii="Arial" w:hAnsi="Arial" w:cs="Arial"/>
                <w:color w:val="000000" w:themeColor="text1"/>
                <w:sz w:val="22"/>
              </w:rPr>
            </w:pPr>
            <w:r w:rsidRPr="00D61DF6">
              <w:rPr>
                <w:rFonts w:ascii="Arial" w:hAnsi="Arial" w:cs="Arial"/>
                <w:color w:val="000000" w:themeColor="text1"/>
                <w:sz w:val="22"/>
              </w:rPr>
              <w:t>Develop team capability, operational standards and service-focused working practices.</w:t>
            </w:r>
          </w:p>
          <w:p w14:paraId="2B3A96C8" w14:textId="77777777" w:rsidR="006203E9" w:rsidRPr="00D61DF6" w:rsidRDefault="006203E9" w:rsidP="006203E9">
            <w:pPr>
              <w:pStyle w:val="ListParagraph"/>
              <w:numPr>
                <w:ilvl w:val="0"/>
                <w:numId w:val="5"/>
              </w:numPr>
              <w:spacing w:after="200" w:line="276" w:lineRule="auto"/>
              <w:ind w:left="360"/>
              <w:contextualSpacing/>
              <w:rPr>
                <w:rFonts w:ascii="Arial" w:hAnsi="Arial" w:cs="Arial"/>
                <w:color w:val="000000" w:themeColor="text1"/>
                <w:sz w:val="22"/>
              </w:rPr>
            </w:pPr>
            <w:r w:rsidRPr="00D61DF6">
              <w:rPr>
                <w:rFonts w:ascii="Arial" w:hAnsi="Arial" w:cs="Arial"/>
                <w:color w:val="000000" w:themeColor="text1"/>
                <w:sz w:val="22"/>
              </w:rPr>
              <w:t>Coordinate external technology and development partners, ensuring deliverables meet CoE and Technology &amp; Transformation standards and are suitable for production support.</w:t>
            </w:r>
          </w:p>
          <w:p w14:paraId="4C172D7F" w14:textId="19E42D5B" w:rsidR="006203E9" w:rsidRPr="006203E9" w:rsidRDefault="006203E9" w:rsidP="006203E9">
            <w:pPr>
              <w:pStyle w:val="ListParagraph"/>
              <w:numPr>
                <w:ilvl w:val="0"/>
                <w:numId w:val="5"/>
              </w:numPr>
              <w:spacing w:after="200" w:line="276" w:lineRule="auto"/>
              <w:ind w:left="360"/>
              <w:contextualSpacing/>
              <w:rPr>
                <w:rFonts w:ascii="Arial" w:hAnsi="Arial" w:cs="Arial"/>
                <w:color w:val="000000" w:themeColor="text1"/>
                <w:sz w:val="22"/>
              </w:rPr>
            </w:pPr>
            <w:r w:rsidRPr="00D61DF6">
              <w:rPr>
                <w:rFonts w:ascii="Arial" w:hAnsi="Arial" w:cs="Arial"/>
                <w:color w:val="000000" w:themeColor="text1"/>
                <w:sz w:val="22"/>
              </w:rPr>
              <w:t>Monitor operational performance, service risks and key dependencies, escalating significant matters as appropriate.</w:t>
            </w:r>
          </w:p>
          <w:p w14:paraId="6C91E044" w14:textId="77777777" w:rsidR="006203E9" w:rsidRPr="00D61DF6" w:rsidRDefault="006203E9" w:rsidP="006203E9">
            <w:pPr>
              <w:rPr>
                <w:rFonts w:ascii="Arial" w:hAnsi="Arial" w:cs="Arial"/>
                <w:sz w:val="22"/>
                <w:szCs w:val="22"/>
              </w:rPr>
            </w:pPr>
            <w:r w:rsidRPr="006203E9">
              <w:rPr>
                <w:rFonts w:ascii="Arial" w:hAnsi="Arial" w:cs="Arial"/>
                <w:b/>
                <w:bCs/>
                <w:sz w:val="22"/>
                <w:szCs w:val="22"/>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tc>
      </w:tr>
      <w:tr w:rsidR="006203E9" w:rsidRPr="003B23D7" w14:paraId="38E1B6CA" w14:textId="77777777" w:rsidTr="006203E9">
        <w:tc>
          <w:tcPr>
            <w:tcW w:w="1014" w:type="pct"/>
          </w:tcPr>
          <w:p w14:paraId="48621494" w14:textId="77777777" w:rsidR="006203E9" w:rsidRPr="003B23D7" w:rsidRDefault="006203E9" w:rsidP="006203E9">
            <w:pPr>
              <w:jc w:val="both"/>
              <w:rPr>
                <w:rFonts w:ascii="Arial" w:hAnsi="Arial" w:cs="Arial"/>
                <w:b/>
                <w:bCs/>
                <w:sz w:val="22"/>
                <w:szCs w:val="22"/>
              </w:rPr>
            </w:pPr>
            <w:r w:rsidRPr="003B23D7">
              <w:rPr>
                <w:rFonts w:ascii="Arial" w:hAnsi="Arial" w:cs="Arial"/>
                <w:b/>
                <w:bCs/>
                <w:sz w:val="22"/>
                <w:szCs w:val="22"/>
              </w:rPr>
              <w:lastRenderedPageBreak/>
              <w:t>Eligibility criteria</w:t>
            </w:r>
          </w:p>
          <w:p w14:paraId="75BC3BB8" w14:textId="77777777" w:rsidR="006203E9" w:rsidRPr="003B23D7" w:rsidRDefault="006203E9" w:rsidP="006203E9">
            <w:pPr>
              <w:jc w:val="both"/>
              <w:rPr>
                <w:rFonts w:ascii="Arial" w:hAnsi="Arial" w:cs="Arial"/>
                <w:b/>
                <w:bCs/>
                <w:sz w:val="22"/>
                <w:szCs w:val="22"/>
              </w:rPr>
            </w:pPr>
          </w:p>
          <w:p w14:paraId="514BE666" w14:textId="77777777" w:rsidR="006203E9" w:rsidRPr="003B23D7" w:rsidRDefault="006203E9" w:rsidP="006203E9">
            <w:pPr>
              <w:jc w:val="both"/>
              <w:rPr>
                <w:rFonts w:ascii="Arial" w:hAnsi="Arial" w:cs="Arial"/>
                <w:b/>
                <w:bCs/>
                <w:sz w:val="22"/>
                <w:szCs w:val="22"/>
              </w:rPr>
            </w:pPr>
            <w:r w:rsidRPr="003B23D7">
              <w:rPr>
                <w:rFonts w:ascii="Arial" w:hAnsi="Arial" w:cs="Arial"/>
                <w:b/>
                <w:bCs/>
                <w:sz w:val="22"/>
                <w:szCs w:val="22"/>
              </w:rPr>
              <w:t>Qualifications and/ or experience</w:t>
            </w:r>
          </w:p>
          <w:p w14:paraId="67D2A7E6" w14:textId="77777777" w:rsidR="006203E9" w:rsidRPr="003B23D7" w:rsidRDefault="006203E9" w:rsidP="006203E9">
            <w:pPr>
              <w:jc w:val="both"/>
              <w:rPr>
                <w:rFonts w:ascii="Arial" w:hAnsi="Arial" w:cs="Arial"/>
                <w:b/>
                <w:bCs/>
                <w:sz w:val="22"/>
                <w:szCs w:val="22"/>
              </w:rPr>
            </w:pPr>
          </w:p>
        </w:tc>
        <w:tc>
          <w:tcPr>
            <w:tcW w:w="3986" w:type="pct"/>
          </w:tcPr>
          <w:p w14:paraId="6039FA64" w14:textId="77777777" w:rsidR="006203E9" w:rsidRPr="004E5885" w:rsidRDefault="006203E9" w:rsidP="006203E9">
            <w:pPr>
              <w:rPr>
                <w:rFonts w:ascii="Arial" w:hAnsi="Arial" w:cs="Arial"/>
                <w:b/>
                <w:bCs/>
                <w:i/>
                <w:iCs/>
                <w:lang w:eastAsia="en-US"/>
              </w:rPr>
            </w:pPr>
            <w:r w:rsidRPr="004E5885">
              <w:rPr>
                <w:rFonts w:ascii="Arial" w:hAnsi="Arial" w:cs="Arial"/>
                <w:b/>
                <w:bCs/>
                <w:i/>
                <w:iCs/>
              </w:rPr>
              <w:t>This campaign is confined to staff who are currently employed by the HSE, TUSLA, other statutory health agencies*, or a body which provides services on behalf of the HSE under Section 38 of the Health Act 2004 as per Workplace Relations Commission agreement -161867</w:t>
            </w:r>
          </w:p>
          <w:p w14:paraId="2B47B55B" w14:textId="77777777" w:rsidR="006203E9" w:rsidRPr="004E5885" w:rsidRDefault="006203E9" w:rsidP="006203E9">
            <w:pPr>
              <w:rPr>
                <w:rFonts w:ascii="Arial" w:hAnsi="Arial" w:cs="Arial"/>
                <w:b/>
                <w:bCs/>
                <w:i/>
                <w:iCs/>
              </w:rPr>
            </w:pPr>
          </w:p>
          <w:p w14:paraId="79053487" w14:textId="77777777" w:rsidR="006203E9" w:rsidRPr="004E5885" w:rsidRDefault="006203E9" w:rsidP="006203E9">
            <w:pPr>
              <w:rPr>
                <w:rFonts w:ascii="Arial" w:hAnsi="Arial" w:cs="Arial"/>
                <w:i/>
                <w:iCs/>
              </w:rPr>
            </w:pPr>
            <w:r w:rsidRPr="004E5885">
              <w:rPr>
                <w:rFonts w:ascii="Arial" w:hAnsi="Arial" w:cs="Arial"/>
                <w:i/>
                <w:iCs/>
              </w:rPr>
              <w:t xml:space="preserve">* View the list of </w:t>
            </w:r>
            <w:hyperlink r:id="rId14" w:history="1">
              <w:r w:rsidRPr="004E5885">
                <w:rPr>
                  <w:rStyle w:val="Hyperlink"/>
                  <w:rFonts w:ascii="Arial" w:hAnsi="Arial" w:cs="Arial"/>
                  <w:i/>
                  <w:iCs/>
                </w:rPr>
                <w:t>other statutory health agencies</w:t>
              </w:r>
            </w:hyperlink>
          </w:p>
          <w:p w14:paraId="57BD2264" w14:textId="77777777" w:rsidR="006203E9" w:rsidRPr="004E5885" w:rsidRDefault="006203E9" w:rsidP="006203E9">
            <w:pPr>
              <w:ind w:right="-766"/>
              <w:jc w:val="both"/>
              <w:rPr>
                <w:rFonts w:ascii="Arial" w:hAnsi="Arial" w:cs="Arial"/>
                <w:sz w:val="22"/>
                <w:szCs w:val="22"/>
              </w:rPr>
            </w:pPr>
          </w:p>
          <w:p w14:paraId="0DDD4035" w14:textId="77777777" w:rsidR="006203E9" w:rsidRPr="00B54CB1" w:rsidRDefault="006203E9" w:rsidP="006203E9">
            <w:pPr>
              <w:pStyle w:val="ListParagraph"/>
              <w:numPr>
                <w:ilvl w:val="0"/>
                <w:numId w:val="6"/>
              </w:numPr>
              <w:tabs>
                <w:tab w:val="num" w:pos="851"/>
              </w:tabs>
              <w:jc w:val="both"/>
              <w:rPr>
                <w:rFonts w:ascii="Arial" w:hAnsi="Arial" w:cs="Arial"/>
                <w:sz w:val="22"/>
                <w:szCs w:val="22"/>
              </w:rPr>
            </w:pPr>
            <w:r w:rsidRPr="00B54CB1">
              <w:rPr>
                <w:rFonts w:ascii="Arial" w:hAnsi="Arial" w:cs="Arial"/>
                <w:sz w:val="22"/>
                <w:szCs w:val="22"/>
              </w:rPr>
              <w:t>Eligible applicants will be those who on the closing date for the competition:</w:t>
            </w:r>
          </w:p>
          <w:p w14:paraId="7BF4D79D" w14:textId="77777777" w:rsidR="006203E9" w:rsidRPr="00B54CB1" w:rsidRDefault="006203E9" w:rsidP="006203E9">
            <w:pPr>
              <w:tabs>
                <w:tab w:val="center" w:pos="4320"/>
                <w:tab w:val="right" w:pos="8640"/>
              </w:tabs>
              <w:jc w:val="both"/>
              <w:rPr>
                <w:rFonts w:ascii="Arial" w:hAnsi="Arial" w:cs="Arial"/>
                <w:sz w:val="22"/>
                <w:szCs w:val="22"/>
              </w:rPr>
            </w:pPr>
          </w:p>
          <w:p w14:paraId="7B00A23C" w14:textId="77777777" w:rsidR="006203E9" w:rsidRPr="00B54CB1" w:rsidRDefault="006203E9" w:rsidP="006203E9">
            <w:pPr>
              <w:tabs>
                <w:tab w:val="center" w:pos="4320"/>
                <w:tab w:val="right" w:pos="8640"/>
              </w:tabs>
              <w:ind w:left="360"/>
              <w:contextualSpacing/>
              <w:jc w:val="both"/>
              <w:rPr>
                <w:rFonts w:ascii="Arial" w:eastAsia="Calibri" w:hAnsi="Arial" w:cs="Arial"/>
                <w:iCs/>
                <w:color w:val="000000"/>
                <w:sz w:val="22"/>
                <w:szCs w:val="22"/>
                <w:lang w:eastAsia="en-US"/>
              </w:rPr>
            </w:pPr>
            <w:r w:rsidRPr="00B54CB1">
              <w:rPr>
                <w:rFonts w:ascii="Arial" w:hAnsi="Arial" w:cs="Arial"/>
                <w:sz w:val="22"/>
                <w:szCs w:val="22"/>
              </w:rPr>
              <w:t xml:space="preserve">Have satisfactory experience in an office under the HSE, TUSLA, </w:t>
            </w:r>
            <w:r w:rsidRPr="00B54CB1">
              <w:rPr>
                <w:rFonts w:ascii="Arial" w:eastAsia="Calibri" w:hAnsi="Arial" w:cs="Arial"/>
                <w:iCs/>
                <w:color w:val="000000"/>
                <w:sz w:val="22"/>
                <w:szCs w:val="22"/>
                <w:lang w:eastAsia="en-US"/>
              </w:rPr>
              <w:t>other statutory health agencies, or a body which provides services on behalf of the HSE under Section 38 of the Health Act 2004 at a level not lower than that of Grade IV (or equivalent)</w:t>
            </w:r>
          </w:p>
          <w:p w14:paraId="625CCFE8" w14:textId="77777777" w:rsidR="006203E9" w:rsidRPr="00B54CB1" w:rsidRDefault="006203E9" w:rsidP="006203E9">
            <w:pPr>
              <w:pStyle w:val="ListParagraph"/>
              <w:tabs>
                <w:tab w:val="center" w:pos="4320"/>
                <w:tab w:val="right" w:pos="8640"/>
              </w:tabs>
              <w:ind w:left="781"/>
              <w:contextualSpacing/>
              <w:jc w:val="both"/>
              <w:rPr>
                <w:rFonts w:ascii="Arial" w:eastAsia="Calibri" w:hAnsi="Arial" w:cs="Arial"/>
                <w:iCs/>
                <w:color w:val="000000"/>
                <w:sz w:val="22"/>
                <w:szCs w:val="22"/>
                <w:lang w:eastAsia="en-US"/>
              </w:rPr>
            </w:pPr>
          </w:p>
          <w:p w14:paraId="1DA0D7B7" w14:textId="77777777" w:rsidR="006203E9" w:rsidRPr="00B54CB1" w:rsidRDefault="006203E9" w:rsidP="006203E9">
            <w:pPr>
              <w:tabs>
                <w:tab w:val="center" w:pos="4320"/>
                <w:tab w:val="right" w:pos="8640"/>
              </w:tabs>
              <w:jc w:val="center"/>
              <w:rPr>
                <w:rFonts w:ascii="Arial" w:eastAsia="Calibri" w:hAnsi="Arial" w:cs="Arial"/>
                <w:iCs/>
                <w:color w:val="000000"/>
                <w:sz w:val="22"/>
                <w:szCs w:val="22"/>
                <w:lang w:eastAsia="en-US"/>
              </w:rPr>
            </w:pPr>
            <w:r w:rsidRPr="00B54CB1">
              <w:rPr>
                <w:rFonts w:ascii="Arial" w:eastAsia="Calibri" w:hAnsi="Arial" w:cs="Arial"/>
                <w:iCs/>
                <w:color w:val="000000"/>
                <w:sz w:val="22"/>
                <w:szCs w:val="22"/>
                <w:lang w:eastAsia="en-US"/>
              </w:rPr>
              <w:t>And</w:t>
            </w:r>
          </w:p>
          <w:p w14:paraId="3E80588E" w14:textId="77777777" w:rsidR="006203E9" w:rsidRPr="00B54CB1" w:rsidRDefault="006203E9" w:rsidP="006203E9">
            <w:pPr>
              <w:tabs>
                <w:tab w:val="center" w:pos="4320"/>
                <w:tab w:val="right" w:pos="8640"/>
              </w:tabs>
              <w:jc w:val="center"/>
              <w:rPr>
                <w:rFonts w:ascii="Arial" w:eastAsia="Calibri" w:hAnsi="Arial" w:cs="Arial"/>
                <w:iCs/>
                <w:color w:val="000000"/>
                <w:sz w:val="22"/>
                <w:szCs w:val="22"/>
                <w:lang w:eastAsia="en-US"/>
              </w:rPr>
            </w:pPr>
          </w:p>
          <w:p w14:paraId="5CD20797" w14:textId="77777777" w:rsidR="006203E9" w:rsidRPr="00B54CB1" w:rsidRDefault="006203E9" w:rsidP="006203E9">
            <w:pPr>
              <w:tabs>
                <w:tab w:val="num" w:pos="480"/>
              </w:tabs>
              <w:ind w:left="397"/>
              <w:jc w:val="both"/>
              <w:rPr>
                <w:rFonts w:ascii="Arial" w:eastAsia="Calibri" w:hAnsi="Arial" w:cs="Arial"/>
                <w:iCs/>
                <w:color w:val="000000"/>
                <w:sz w:val="22"/>
                <w:szCs w:val="22"/>
                <w:lang w:eastAsia="en-US"/>
              </w:rPr>
            </w:pPr>
            <w:r w:rsidRPr="00B54CB1">
              <w:rPr>
                <w:rFonts w:ascii="Arial" w:hAnsi="Arial" w:cs="Arial"/>
                <w:sz w:val="22"/>
                <w:szCs w:val="22"/>
              </w:rPr>
              <w:t xml:space="preserve">Have not less than two years satisfactory experience either in that office or in an office at a level not lower than that of Clerical Officer in the HSE, TUSLA, </w:t>
            </w:r>
            <w:r w:rsidRPr="00B54CB1">
              <w:rPr>
                <w:rFonts w:ascii="Arial" w:eastAsia="Calibri" w:hAnsi="Arial" w:cs="Arial"/>
                <w:iCs/>
                <w:color w:val="000000"/>
                <w:sz w:val="22"/>
                <w:szCs w:val="22"/>
                <w:lang w:eastAsia="en-US"/>
              </w:rPr>
              <w:t>other statutory health agencies, or a body which provides services on behalf of the HSE under Section 38 of the Health Act 2004</w:t>
            </w:r>
          </w:p>
          <w:p w14:paraId="007A1B0E" w14:textId="77777777" w:rsidR="006203E9" w:rsidRPr="00B54CB1" w:rsidRDefault="006203E9" w:rsidP="006203E9">
            <w:pPr>
              <w:tabs>
                <w:tab w:val="num" w:pos="480"/>
              </w:tabs>
              <w:ind w:left="397"/>
              <w:jc w:val="both"/>
              <w:rPr>
                <w:rFonts w:ascii="Arial" w:hAnsi="Arial" w:cs="Arial"/>
                <w:sz w:val="22"/>
                <w:szCs w:val="22"/>
              </w:rPr>
            </w:pPr>
          </w:p>
          <w:p w14:paraId="676C8A7A" w14:textId="77777777" w:rsidR="006203E9" w:rsidRPr="00B54CB1" w:rsidRDefault="006203E9" w:rsidP="006203E9">
            <w:pPr>
              <w:jc w:val="center"/>
              <w:rPr>
                <w:rFonts w:ascii="Arial" w:hAnsi="Arial" w:cs="Arial"/>
                <w:bCs/>
                <w:sz w:val="22"/>
                <w:szCs w:val="22"/>
              </w:rPr>
            </w:pPr>
            <w:r w:rsidRPr="00B54CB1">
              <w:rPr>
                <w:rFonts w:ascii="Arial" w:hAnsi="Arial" w:cs="Arial"/>
                <w:bCs/>
                <w:sz w:val="22"/>
                <w:szCs w:val="22"/>
              </w:rPr>
              <w:t>And</w:t>
            </w:r>
          </w:p>
          <w:p w14:paraId="4A095279" w14:textId="77777777" w:rsidR="006203E9" w:rsidRPr="00B54CB1" w:rsidRDefault="006203E9" w:rsidP="006203E9">
            <w:pPr>
              <w:jc w:val="center"/>
              <w:rPr>
                <w:rFonts w:ascii="Arial" w:hAnsi="Arial" w:cs="Arial"/>
                <w:bCs/>
                <w:sz w:val="22"/>
                <w:szCs w:val="22"/>
              </w:rPr>
            </w:pPr>
          </w:p>
          <w:p w14:paraId="62ADBD54" w14:textId="77777777" w:rsidR="006203E9" w:rsidRPr="00B54CB1" w:rsidRDefault="006203E9" w:rsidP="006203E9">
            <w:pPr>
              <w:pStyle w:val="ListParagraph"/>
              <w:numPr>
                <w:ilvl w:val="0"/>
                <w:numId w:val="6"/>
              </w:numPr>
              <w:tabs>
                <w:tab w:val="num" w:pos="480"/>
              </w:tabs>
              <w:jc w:val="both"/>
              <w:rPr>
                <w:rFonts w:ascii="Arial" w:hAnsi="Arial" w:cs="Arial"/>
                <w:sz w:val="22"/>
                <w:szCs w:val="22"/>
              </w:rPr>
            </w:pPr>
            <w:r w:rsidRPr="00B54CB1">
              <w:rPr>
                <w:rFonts w:ascii="Arial" w:hAnsi="Arial" w:cs="Arial"/>
                <w:sz w:val="22"/>
                <w:szCs w:val="22"/>
              </w:rPr>
              <w:t xml:space="preserve">Candidates must possess the requisite knowledge and ability, including a high standard of suitability, for the proper discharge of the office. </w:t>
            </w:r>
          </w:p>
          <w:p w14:paraId="3E452365" w14:textId="77777777" w:rsidR="006203E9" w:rsidRPr="00B54CB1" w:rsidRDefault="006203E9" w:rsidP="006203E9">
            <w:pPr>
              <w:jc w:val="both"/>
              <w:rPr>
                <w:rFonts w:ascii="Arial" w:hAnsi="Arial" w:cs="Arial"/>
                <w:b/>
                <w:bCs/>
                <w:i/>
                <w:iCs/>
                <w:sz w:val="22"/>
                <w:szCs w:val="22"/>
              </w:rPr>
            </w:pPr>
          </w:p>
          <w:p w14:paraId="7D6BB866" w14:textId="77777777" w:rsidR="006203E9" w:rsidRPr="00B54CB1" w:rsidRDefault="006203E9" w:rsidP="006203E9">
            <w:pPr>
              <w:jc w:val="both"/>
              <w:rPr>
                <w:rFonts w:ascii="Arial" w:hAnsi="Arial" w:cs="Arial"/>
                <w:b/>
                <w:sz w:val="22"/>
                <w:szCs w:val="22"/>
              </w:rPr>
            </w:pPr>
            <w:r w:rsidRPr="00B54CB1">
              <w:rPr>
                <w:rFonts w:ascii="Arial" w:hAnsi="Arial" w:cs="Arial"/>
                <w:b/>
                <w:sz w:val="22"/>
                <w:szCs w:val="22"/>
              </w:rPr>
              <w:t>Health</w:t>
            </w:r>
          </w:p>
          <w:p w14:paraId="288E11AC" w14:textId="77777777" w:rsidR="006203E9" w:rsidRPr="00B54CB1" w:rsidRDefault="006203E9" w:rsidP="006203E9">
            <w:pPr>
              <w:jc w:val="both"/>
              <w:rPr>
                <w:rFonts w:ascii="Arial" w:hAnsi="Arial" w:cs="Arial"/>
                <w:sz w:val="22"/>
                <w:szCs w:val="22"/>
              </w:rPr>
            </w:pPr>
            <w:r w:rsidRPr="00B54CB1">
              <w:rPr>
                <w:rFonts w:ascii="Arial" w:hAnsi="Arial" w:cs="Arial"/>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6D48CD9F" w14:textId="77777777" w:rsidR="006203E9" w:rsidRPr="00B54CB1" w:rsidRDefault="006203E9" w:rsidP="006203E9">
            <w:pPr>
              <w:jc w:val="both"/>
              <w:rPr>
                <w:rFonts w:ascii="Arial" w:hAnsi="Arial" w:cs="Arial"/>
                <w:sz w:val="22"/>
                <w:szCs w:val="22"/>
              </w:rPr>
            </w:pPr>
          </w:p>
          <w:p w14:paraId="1D053A4F" w14:textId="77777777" w:rsidR="006203E9" w:rsidRPr="00B54CB1" w:rsidRDefault="006203E9" w:rsidP="006203E9">
            <w:pPr>
              <w:ind w:right="-766"/>
              <w:jc w:val="both"/>
              <w:rPr>
                <w:rFonts w:ascii="Arial" w:hAnsi="Arial" w:cs="Arial"/>
                <w:iCs/>
                <w:sz w:val="22"/>
                <w:szCs w:val="22"/>
              </w:rPr>
            </w:pPr>
            <w:r w:rsidRPr="00B54CB1">
              <w:rPr>
                <w:rFonts w:ascii="Arial" w:hAnsi="Arial" w:cs="Arial"/>
                <w:b/>
                <w:bCs/>
                <w:sz w:val="22"/>
                <w:szCs w:val="22"/>
              </w:rPr>
              <w:t>Character</w:t>
            </w:r>
          </w:p>
          <w:p w14:paraId="2F8C6A96" w14:textId="64087D3B" w:rsidR="006203E9" w:rsidRPr="006203E9" w:rsidRDefault="006203E9" w:rsidP="006203E9">
            <w:pPr>
              <w:ind w:right="-766"/>
              <w:jc w:val="both"/>
              <w:rPr>
                <w:rFonts w:ascii="Arial" w:hAnsi="Arial" w:cs="Arial"/>
                <w:sz w:val="22"/>
                <w:szCs w:val="22"/>
              </w:rPr>
            </w:pPr>
            <w:r w:rsidRPr="00B54CB1">
              <w:rPr>
                <w:rFonts w:ascii="Arial" w:hAnsi="Arial" w:cs="Arial"/>
                <w:sz w:val="22"/>
                <w:szCs w:val="22"/>
              </w:rPr>
              <w:t>Each candidate for and any person holding the office must be of good character.</w:t>
            </w:r>
          </w:p>
        </w:tc>
      </w:tr>
      <w:tr w:rsidR="006203E9" w:rsidRPr="003B23D7" w14:paraId="2613F202" w14:textId="77777777" w:rsidTr="006203E9">
        <w:tc>
          <w:tcPr>
            <w:tcW w:w="1014" w:type="pct"/>
            <w:tcBorders>
              <w:top w:val="single" w:sz="4" w:space="0" w:color="auto"/>
              <w:left w:val="single" w:sz="4" w:space="0" w:color="auto"/>
              <w:bottom w:val="single" w:sz="4" w:space="0" w:color="auto"/>
              <w:right w:val="single" w:sz="4" w:space="0" w:color="auto"/>
            </w:tcBorders>
          </w:tcPr>
          <w:p w14:paraId="462E22FF" w14:textId="77777777" w:rsidR="006203E9" w:rsidRPr="003B23D7" w:rsidRDefault="006203E9" w:rsidP="006203E9">
            <w:pPr>
              <w:rPr>
                <w:rFonts w:ascii="Arial" w:hAnsi="Arial" w:cs="Arial"/>
                <w:b/>
                <w:bCs/>
                <w:sz w:val="22"/>
                <w:szCs w:val="22"/>
              </w:rPr>
            </w:pPr>
            <w:r w:rsidRPr="003B23D7">
              <w:rPr>
                <w:rFonts w:ascii="Arial" w:hAnsi="Arial" w:cs="Arial"/>
                <w:b/>
                <w:bCs/>
                <w:sz w:val="22"/>
                <w:szCs w:val="22"/>
              </w:rPr>
              <w:lastRenderedPageBreak/>
              <w:t>Post specific requirements</w:t>
            </w:r>
          </w:p>
          <w:p w14:paraId="730172A4" w14:textId="77777777" w:rsidR="006203E9" w:rsidRPr="003B23D7" w:rsidRDefault="006203E9" w:rsidP="006203E9">
            <w:pPr>
              <w:jc w:val="both"/>
              <w:rPr>
                <w:rFonts w:ascii="Arial" w:hAnsi="Arial" w:cs="Arial"/>
                <w:b/>
                <w:bCs/>
                <w:sz w:val="22"/>
                <w:szCs w:val="22"/>
              </w:rPr>
            </w:pPr>
          </w:p>
        </w:tc>
        <w:tc>
          <w:tcPr>
            <w:tcW w:w="3986" w:type="pct"/>
            <w:tcBorders>
              <w:top w:val="single" w:sz="4" w:space="0" w:color="auto"/>
              <w:left w:val="single" w:sz="4" w:space="0" w:color="auto"/>
              <w:bottom w:val="single" w:sz="4" w:space="0" w:color="auto"/>
              <w:right w:val="single" w:sz="4" w:space="0" w:color="auto"/>
            </w:tcBorders>
          </w:tcPr>
          <w:p w14:paraId="1997EDE6" w14:textId="77777777" w:rsidR="006203E9" w:rsidRPr="003B23D7" w:rsidRDefault="006203E9" w:rsidP="006203E9">
            <w:pPr>
              <w:jc w:val="both"/>
              <w:rPr>
                <w:rFonts w:ascii="Arial" w:hAnsi="Arial" w:cs="Arial"/>
                <w:b/>
                <w:bCs/>
                <w:iCs/>
                <w:sz w:val="22"/>
                <w:szCs w:val="22"/>
              </w:rPr>
            </w:pPr>
            <w:r w:rsidRPr="003B23D7">
              <w:rPr>
                <w:rFonts w:ascii="Arial" w:hAnsi="Arial" w:cs="Arial"/>
                <w:b/>
                <w:sz w:val="22"/>
                <w:szCs w:val="22"/>
              </w:rPr>
              <w:t>Applicants must, at the latest date of application, clearly demonstrate all of the criteria listed below as relevant to the role:</w:t>
            </w:r>
          </w:p>
          <w:p w14:paraId="61013862" w14:textId="0D5B1CBA" w:rsidR="006203E9" w:rsidRPr="003B23D7" w:rsidRDefault="006203E9" w:rsidP="006203E9">
            <w:pPr>
              <w:rPr>
                <w:rFonts w:ascii="Arial" w:hAnsi="Arial" w:cs="Arial"/>
                <w:sz w:val="22"/>
                <w:szCs w:val="22"/>
              </w:rPr>
            </w:pPr>
          </w:p>
          <w:p w14:paraId="79B3C01E" w14:textId="10AAB588" w:rsidR="006203E9" w:rsidRPr="006203E9" w:rsidRDefault="006203E9" w:rsidP="006203E9">
            <w:pPr>
              <w:pStyle w:val="ListParagraph"/>
              <w:numPr>
                <w:ilvl w:val="0"/>
                <w:numId w:val="3"/>
              </w:numPr>
              <w:ind w:left="360"/>
              <w:rPr>
                <w:rFonts w:ascii="Arial" w:hAnsi="Arial" w:cs="Arial"/>
                <w:sz w:val="22"/>
                <w:szCs w:val="22"/>
              </w:rPr>
            </w:pPr>
            <w:r w:rsidRPr="003B23D7">
              <w:rPr>
                <w:rFonts w:ascii="Arial" w:hAnsi="Arial" w:cs="Arial"/>
                <w:sz w:val="22"/>
                <w:szCs w:val="22"/>
              </w:rPr>
              <w:t xml:space="preserve">Significant experience in the operational management, administration, support or technical delivery of enterprise application, automation or comparable technology platforms in a large and complex organisation. </w:t>
            </w:r>
          </w:p>
          <w:p w14:paraId="5D54BA77" w14:textId="77777777" w:rsidR="006203E9" w:rsidRDefault="006203E9" w:rsidP="006203E9">
            <w:pPr>
              <w:pStyle w:val="ListParagraph"/>
              <w:numPr>
                <w:ilvl w:val="0"/>
                <w:numId w:val="3"/>
              </w:numPr>
              <w:ind w:left="360"/>
              <w:rPr>
                <w:rFonts w:ascii="Arial" w:hAnsi="Arial" w:cs="Arial"/>
                <w:sz w:val="22"/>
                <w:szCs w:val="22"/>
              </w:rPr>
            </w:pPr>
            <w:r w:rsidRPr="003B23D7">
              <w:rPr>
                <w:rFonts w:ascii="Arial" w:hAnsi="Arial" w:cs="Arial"/>
                <w:sz w:val="22"/>
                <w:szCs w:val="22"/>
              </w:rPr>
              <w:t>Demonstrated experience of providing technical leadership, coordinating the work of others, supporting colleagues, managing escalations or contributing to the development of operational procedures and ways of working.</w:t>
            </w:r>
          </w:p>
          <w:p w14:paraId="44951358" w14:textId="5314BAF2" w:rsidR="006203E9" w:rsidRPr="006203E9" w:rsidRDefault="006203E9" w:rsidP="006203E9">
            <w:pPr>
              <w:pStyle w:val="ListParagraph"/>
              <w:numPr>
                <w:ilvl w:val="0"/>
                <w:numId w:val="3"/>
              </w:numPr>
              <w:ind w:left="360"/>
              <w:rPr>
                <w:rFonts w:ascii="Arial" w:hAnsi="Arial" w:cs="Arial"/>
                <w:sz w:val="22"/>
                <w:szCs w:val="22"/>
              </w:rPr>
            </w:pPr>
            <w:r w:rsidRPr="006203E9">
              <w:rPr>
                <w:rFonts w:ascii="Arial" w:hAnsi="Arial" w:cs="Arial"/>
                <w:sz w:val="22"/>
                <w:szCs w:val="22"/>
              </w:rPr>
              <w:t>Significant experience coordinating technical delivery and operational activities across internal technology teams and external delivery partners, with the ability to manage dependencies, resolve issues, and ensure work is delivered in line with organisational standards, governance and service requirements.</w:t>
            </w:r>
          </w:p>
        </w:tc>
      </w:tr>
      <w:tr w:rsidR="006203E9" w:rsidRPr="003B23D7" w14:paraId="0FECA69A" w14:textId="77777777" w:rsidTr="006203E9">
        <w:tc>
          <w:tcPr>
            <w:tcW w:w="1014" w:type="pct"/>
          </w:tcPr>
          <w:p w14:paraId="663804CD" w14:textId="77777777" w:rsidR="006203E9" w:rsidRPr="003B23D7" w:rsidRDefault="006203E9" w:rsidP="006203E9">
            <w:pPr>
              <w:jc w:val="both"/>
              <w:rPr>
                <w:rFonts w:ascii="Arial" w:hAnsi="Arial" w:cs="Arial"/>
                <w:b/>
                <w:bCs/>
                <w:sz w:val="22"/>
                <w:szCs w:val="22"/>
              </w:rPr>
            </w:pPr>
            <w:r w:rsidRPr="003B23D7">
              <w:rPr>
                <w:rFonts w:ascii="Arial" w:hAnsi="Arial" w:cs="Arial"/>
                <w:b/>
                <w:bCs/>
                <w:sz w:val="22"/>
                <w:szCs w:val="22"/>
              </w:rPr>
              <w:t>Other requirements specific to the post</w:t>
            </w:r>
          </w:p>
        </w:tc>
        <w:tc>
          <w:tcPr>
            <w:tcW w:w="3986" w:type="pct"/>
          </w:tcPr>
          <w:p w14:paraId="6FACB069" w14:textId="29BB5453" w:rsidR="006203E9" w:rsidRPr="006203E9" w:rsidRDefault="006203E9" w:rsidP="006203E9">
            <w:pPr>
              <w:pStyle w:val="ListParagraph"/>
              <w:numPr>
                <w:ilvl w:val="0"/>
                <w:numId w:val="7"/>
              </w:numPr>
              <w:jc w:val="both"/>
              <w:rPr>
                <w:rFonts w:ascii="Arial" w:hAnsi="Arial" w:cs="Arial"/>
                <w:sz w:val="22"/>
                <w:szCs w:val="22"/>
              </w:rPr>
            </w:pPr>
            <w:r w:rsidRPr="006203E9">
              <w:rPr>
                <w:rFonts w:ascii="Arial" w:hAnsi="Arial" w:cs="Arial"/>
                <w:sz w:val="22"/>
                <w:szCs w:val="22"/>
              </w:rPr>
              <w:t>Flexibility in relation to working arrangements to support planned platform maintenance, production changes and significant service incidents where necessary.</w:t>
            </w:r>
          </w:p>
          <w:p w14:paraId="33D30266" w14:textId="77777777" w:rsidR="006203E9" w:rsidRDefault="006203E9" w:rsidP="006203E9">
            <w:pPr>
              <w:pStyle w:val="ListParagraph"/>
              <w:numPr>
                <w:ilvl w:val="0"/>
                <w:numId w:val="7"/>
              </w:numPr>
              <w:rPr>
                <w:rFonts w:ascii="Arial" w:hAnsi="Arial" w:cs="Arial"/>
                <w:sz w:val="22"/>
                <w:szCs w:val="22"/>
              </w:rPr>
            </w:pPr>
            <w:r w:rsidRPr="006203E9">
              <w:rPr>
                <w:rFonts w:ascii="Arial" w:hAnsi="Arial" w:cs="Arial"/>
                <w:sz w:val="22"/>
                <w:szCs w:val="22"/>
              </w:rPr>
              <w:t>A commitment to maintaining and developing technical knowledge relevant to enterprise automation, low-code platforms, infrastructure and service operations.</w:t>
            </w:r>
          </w:p>
          <w:p w14:paraId="0C14AAE4" w14:textId="410FD3FA" w:rsidR="006203E9" w:rsidRPr="006203E9" w:rsidRDefault="006203E9" w:rsidP="006203E9">
            <w:pPr>
              <w:pStyle w:val="ListParagraph"/>
              <w:numPr>
                <w:ilvl w:val="0"/>
                <w:numId w:val="7"/>
              </w:numPr>
              <w:rPr>
                <w:rFonts w:ascii="Arial" w:hAnsi="Arial" w:cs="Arial"/>
                <w:sz w:val="22"/>
                <w:szCs w:val="22"/>
              </w:rPr>
            </w:pPr>
            <w:r w:rsidRPr="000C52E3">
              <w:rPr>
                <w:rFonts w:ascii="Arial" w:hAnsi="Arial" w:cs="Arial"/>
                <w:sz w:val="22"/>
                <w:szCs w:val="22"/>
              </w:rPr>
              <w:t>Access to appropriate transport to fulfil the requirements of the role</w:t>
            </w:r>
          </w:p>
        </w:tc>
      </w:tr>
      <w:tr w:rsidR="006203E9" w:rsidRPr="003B23D7" w14:paraId="6DD82FFB" w14:textId="77777777" w:rsidTr="006203E9">
        <w:tc>
          <w:tcPr>
            <w:tcW w:w="1014" w:type="pct"/>
          </w:tcPr>
          <w:p w14:paraId="04C01726" w14:textId="77777777" w:rsidR="006203E9" w:rsidRPr="003B23D7" w:rsidRDefault="006203E9" w:rsidP="006203E9">
            <w:pPr>
              <w:jc w:val="both"/>
              <w:rPr>
                <w:rFonts w:ascii="Arial" w:hAnsi="Arial" w:cs="Arial"/>
                <w:b/>
                <w:bCs/>
                <w:sz w:val="22"/>
                <w:szCs w:val="22"/>
              </w:rPr>
            </w:pPr>
            <w:r w:rsidRPr="003B23D7">
              <w:rPr>
                <w:rFonts w:ascii="Arial" w:hAnsi="Arial" w:cs="Arial"/>
                <w:b/>
                <w:bCs/>
                <w:sz w:val="22"/>
                <w:szCs w:val="22"/>
              </w:rPr>
              <w:t>Additional eligibility requirements:</w:t>
            </w:r>
          </w:p>
          <w:p w14:paraId="5844BEEE" w14:textId="77777777" w:rsidR="006203E9" w:rsidRPr="003B23D7" w:rsidRDefault="006203E9" w:rsidP="006203E9">
            <w:pPr>
              <w:jc w:val="both"/>
              <w:rPr>
                <w:rFonts w:ascii="Arial" w:hAnsi="Arial" w:cs="Arial"/>
                <w:b/>
                <w:bCs/>
                <w:sz w:val="22"/>
                <w:szCs w:val="22"/>
              </w:rPr>
            </w:pPr>
          </w:p>
        </w:tc>
        <w:tc>
          <w:tcPr>
            <w:tcW w:w="3986" w:type="pct"/>
          </w:tcPr>
          <w:p w14:paraId="1EB5E171" w14:textId="77777777" w:rsidR="006203E9" w:rsidRPr="00E9096C" w:rsidRDefault="006203E9" w:rsidP="006203E9">
            <w:pPr>
              <w:pStyle w:val="Default"/>
              <w:rPr>
                <w:rFonts w:eastAsiaTheme="minorEastAsia"/>
                <w:color w:val="auto"/>
                <w:sz w:val="22"/>
                <w:szCs w:val="22"/>
              </w:rPr>
            </w:pPr>
            <w:r w:rsidRPr="00E9096C">
              <w:rPr>
                <w:rFonts w:eastAsiaTheme="minorEastAsia"/>
                <w:b/>
                <w:bCs/>
                <w:color w:val="auto"/>
                <w:sz w:val="22"/>
                <w:szCs w:val="22"/>
              </w:rPr>
              <w:t xml:space="preserve">Citizenship requirements </w:t>
            </w:r>
          </w:p>
          <w:p w14:paraId="42967C00" w14:textId="77777777" w:rsidR="006203E9" w:rsidRPr="00E9096C" w:rsidRDefault="006203E9" w:rsidP="006203E9">
            <w:pPr>
              <w:pStyle w:val="Default"/>
              <w:rPr>
                <w:rFonts w:eastAsiaTheme="minorEastAsia"/>
                <w:color w:val="auto"/>
                <w:sz w:val="22"/>
                <w:szCs w:val="22"/>
              </w:rPr>
            </w:pPr>
            <w:r w:rsidRPr="00E9096C">
              <w:rPr>
                <w:rFonts w:eastAsiaTheme="minorEastAsia"/>
                <w:color w:val="auto"/>
                <w:sz w:val="22"/>
                <w:szCs w:val="22"/>
              </w:rPr>
              <w:t xml:space="preserve">Eligible candidates must be: </w:t>
            </w:r>
          </w:p>
          <w:p w14:paraId="221FDE93" w14:textId="77777777" w:rsidR="006203E9" w:rsidRPr="00E9096C" w:rsidRDefault="006203E9" w:rsidP="006203E9">
            <w:pPr>
              <w:pStyle w:val="ListParagraph"/>
              <w:numPr>
                <w:ilvl w:val="0"/>
                <w:numId w:val="2"/>
              </w:numPr>
              <w:spacing w:after="120"/>
              <w:rPr>
                <w:rFonts w:ascii="Arial" w:eastAsiaTheme="minorEastAsia" w:hAnsi="Arial" w:cs="Arial"/>
                <w:sz w:val="22"/>
                <w:szCs w:val="22"/>
              </w:rPr>
            </w:pPr>
            <w:r w:rsidRPr="00E9096C">
              <w:rPr>
                <w:rFonts w:ascii="Arial" w:eastAsiaTheme="minorEastAsia" w:hAnsi="Arial" w:cs="Arial"/>
                <w:sz w:val="22"/>
                <w:szCs w:val="22"/>
              </w:rPr>
              <w:t xml:space="preserve">EEA, Swiss, or British citizens </w:t>
            </w:r>
          </w:p>
          <w:p w14:paraId="3BAA6753" w14:textId="77777777" w:rsidR="006203E9" w:rsidRPr="00E9096C" w:rsidRDefault="006203E9" w:rsidP="006203E9">
            <w:pPr>
              <w:pStyle w:val="ListParagraph"/>
              <w:ind w:left="1080"/>
              <w:rPr>
                <w:rFonts w:ascii="Arial" w:eastAsiaTheme="minorEastAsia" w:hAnsi="Arial" w:cs="Arial"/>
                <w:sz w:val="22"/>
                <w:szCs w:val="22"/>
              </w:rPr>
            </w:pPr>
            <w:r w:rsidRPr="00E9096C">
              <w:rPr>
                <w:rFonts w:ascii="Arial" w:eastAsiaTheme="minorEastAsia" w:hAnsi="Arial" w:cs="Arial"/>
                <w:b/>
                <w:bCs/>
                <w:sz w:val="22"/>
                <w:szCs w:val="22"/>
              </w:rPr>
              <w:t>OR</w:t>
            </w:r>
            <w:r w:rsidRPr="00E9096C">
              <w:rPr>
                <w:rFonts w:ascii="Arial" w:eastAsiaTheme="minorEastAsia" w:hAnsi="Arial" w:cs="Arial"/>
                <w:sz w:val="22"/>
                <w:szCs w:val="22"/>
              </w:rPr>
              <w:t> </w:t>
            </w:r>
          </w:p>
          <w:p w14:paraId="134A9E4B" w14:textId="77777777" w:rsidR="006203E9" w:rsidRPr="00E9096C" w:rsidRDefault="006203E9" w:rsidP="006203E9">
            <w:pPr>
              <w:pStyle w:val="ListParagraph"/>
              <w:numPr>
                <w:ilvl w:val="0"/>
                <w:numId w:val="2"/>
              </w:numPr>
              <w:spacing w:after="160" w:line="278" w:lineRule="auto"/>
              <w:rPr>
                <w:rFonts w:ascii="Arial" w:eastAsiaTheme="minorEastAsia" w:hAnsi="Arial" w:cs="Arial"/>
                <w:sz w:val="22"/>
                <w:szCs w:val="22"/>
              </w:rPr>
            </w:pPr>
            <w:r w:rsidRPr="00E9096C">
              <w:rPr>
                <w:rFonts w:ascii="Arial" w:eastAsiaTheme="minorEastAsia" w:hAnsi="Arial" w:cs="Arial"/>
                <w:sz w:val="22"/>
                <w:szCs w:val="22"/>
              </w:rPr>
              <w:t>Non-European Economic Area citizens with permission to reside and work in the State  </w:t>
            </w:r>
          </w:p>
          <w:p w14:paraId="30A74D22" w14:textId="77777777" w:rsidR="006203E9" w:rsidRPr="00E9096C" w:rsidRDefault="006203E9" w:rsidP="006203E9">
            <w:pPr>
              <w:pStyle w:val="ListParagraph"/>
              <w:ind w:left="1080"/>
              <w:rPr>
                <w:rFonts w:ascii="Arial" w:eastAsiaTheme="minorEastAsia" w:hAnsi="Arial" w:cs="Arial"/>
                <w:sz w:val="22"/>
                <w:szCs w:val="22"/>
              </w:rPr>
            </w:pPr>
          </w:p>
          <w:p w14:paraId="1D46D96F" w14:textId="77777777" w:rsidR="006203E9" w:rsidRPr="00E9096C" w:rsidRDefault="006203E9" w:rsidP="006203E9">
            <w:pPr>
              <w:pStyle w:val="ListParagraph"/>
              <w:ind w:left="1080"/>
              <w:rPr>
                <w:rFonts w:ascii="Arial" w:eastAsiaTheme="minorEastAsia" w:hAnsi="Arial" w:cs="Arial"/>
                <w:sz w:val="22"/>
                <w:szCs w:val="22"/>
              </w:rPr>
            </w:pPr>
            <w:r w:rsidRPr="00E9096C">
              <w:rPr>
                <w:rFonts w:ascii="Arial" w:eastAsiaTheme="minorEastAsia" w:hAnsi="Arial" w:cs="Arial"/>
                <w:sz w:val="22"/>
                <w:szCs w:val="22"/>
              </w:rPr>
              <w:t>Read Appendix 2 of the Additional Campaign Information for further information on accepted Stamps for Non-EEA citizens resident in the State, including those with refugee status. </w:t>
            </w:r>
          </w:p>
          <w:p w14:paraId="42104720" w14:textId="77777777" w:rsidR="006203E9" w:rsidRPr="00E9096C" w:rsidRDefault="006203E9" w:rsidP="006203E9">
            <w:pPr>
              <w:pStyle w:val="ListParagraph"/>
              <w:spacing w:after="120"/>
              <w:ind w:left="1080"/>
              <w:rPr>
                <w:rFonts w:ascii="Arial" w:eastAsiaTheme="minorEastAsia" w:hAnsi="Arial" w:cs="Arial"/>
                <w:sz w:val="22"/>
                <w:szCs w:val="22"/>
              </w:rPr>
            </w:pPr>
          </w:p>
          <w:p w14:paraId="05855B43" w14:textId="77777777" w:rsidR="006203E9" w:rsidRPr="00E9096C" w:rsidRDefault="006203E9" w:rsidP="006203E9">
            <w:pPr>
              <w:pStyle w:val="Default"/>
              <w:rPr>
                <w:rFonts w:eastAsiaTheme="minorEastAsia"/>
                <w:color w:val="auto"/>
                <w:sz w:val="22"/>
                <w:szCs w:val="22"/>
              </w:rPr>
            </w:pPr>
            <w:r w:rsidRPr="00E9096C">
              <w:rPr>
                <w:rFonts w:eastAsiaTheme="minorEastAsia"/>
                <w:color w:val="auto"/>
                <w:sz w:val="22"/>
                <w:szCs w:val="22"/>
              </w:rPr>
              <w:t xml:space="preserve"> To qualify candidates must be eligible by the closing date of the campaign. </w:t>
            </w:r>
          </w:p>
          <w:p w14:paraId="0DBEDAAF" w14:textId="680ADB80" w:rsidR="006203E9" w:rsidRPr="003B23D7" w:rsidRDefault="006203E9" w:rsidP="006203E9">
            <w:pPr>
              <w:pStyle w:val="Default"/>
              <w:jc w:val="both"/>
              <w:rPr>
                <w:bCs/>
                <w:color w:val="2A2347"/>
                <w:sz w:val="22"/>
                <w:szCs w:val="22"/>
              </w:rPr>
            </w:pPr>
            <w:r w:rsidRPr="00E9096C">
              <w:rPr>
                <w:rFonts w:eastAsiaTheme="minorEastAsia"/>
                <w:sz w:val="22"/>
                <w:szCs w:val="22"/>
              </w:rPr>
              <w:t xml:space="preserve">Read more about </w:t>
            </w:r>
            <w:hyperlink r:id="rId15">
              <w:r w:rsidRPr="00E9096C">
                <w:rPr>
                  <w:rStyle w:val="Hyperlink"/>
                  <w:rFonts w:eastAsiaTheme="minorEastAsia"/>
                  <w:color w:val="auto"/>
                  <w:sz w:val="22"/>
                  <w:szCs w:val="22"/>
                </w:rPr>
                <w:t>Department of Enterprise, Trade &amp; Employment Work Permits</w:t>
              </w:r>
            </w:hyperlink>
            <w:r w:rsidRPr="007B1CBB">
              <w:rPr>
                <w:rFonts w:eastAsiaTheme="minorEastAsia" w:cstheme="minorHAnsi"/>
                <w:sz w:val="22"/>
                <w:szCs w:val="22"/>
              </w:rPr>
              <w:t>.</w:t>
            </w:r>
          </w:p>
        </w:tc>
      </w:tr>
      <w:tr w:rsidR="006203E9" w:rsidRPr="003B23D7" w14:paraId="0EE9AAC0" w14:textId="77777777" w:rsidTr="006203E9">
        <w:trPr>
          <w:trHeight w:val="2258"/>
        </w:trPr>
        <w:tc>
          <w:tcPr>
            <w:tcW w:w="1014" w:type="pct"/>
          </w:tcPr>
          <w:p w14:paraId="19B5AA2B" w14:textId="77777777" w:rsidR="006203E9" w:rsidRPr="003B23D7" w:rsidRDefault="006203E9" w:rsidP="006203E9">
            <w:pPr>
              <w:jc w:val="both"/>
              <w:rPr>
                <w:rFonts w:ascii="Arial" w:hAnsi="Arial" w:cs="Arial"/>
                <w:b/>
                <w:bCs/>
                <w:sz w:val="22"/>
                <w:szCs w:val="22"/>
              </w:rPr>
            </w:pPr>
            <w:r w:rsidRPr="003B23D7">
              <w:rPr>
                <w:rFonts w:ascii="Arial" w:hAnsi="Arial" w:cs="Arial"/>
                <w:b/>
                <w:bCs/>
                <w:sz w:val="22"/>
                <w:szCs w:val="22"/>
              </w:rPr>
              <w:t>Skills, competencies and/or knowledge</w:t>
            </w:r>
          </w:p>
          <w:p w14:paraId="694E025E" w14:textId="77777777" w:rsidR="006203E9" w:rsidRPr="003B23D7" w:rsidRDefault="006203E9" w:rsidP="006203E9">
            <w:pPr>
              <w:jc w:val="both"/>
              <w:rPr>
                <w:rFonts w:ascii="Arial" w:hAnsi="Arial" w:cs="Arial"/>
                <w:b/>
                <w:bCs/>
                <w:sz w:val="22"/>
                <w:szCs w:val="22"/>
              </w:rPr>
            </w:pPr>
          </w:p>
          <w:p w14:paraId="70BDCCAD" w14:textId="77777777" w:rsidR="006203E9" w:rsidRPr="003B23D7" w:rsidRDefault="006203E9" w:rsidP="006203E9">
            <w:pPr>
              <w:jc w:val="both"/>
              <w:rPr>
                <w:rFonts w:ascii="Arial" w:hAnsi="Arial" w:cs="Arial"/>
                <w:b/>
                <w:bCs/>
                <w:sz w:val="22"/>
                <w:szCs w:val="22"/>
              </w:rPr>
            </w:pPr>
          </w:p>
        </w:tc>
        <w:tc>
          <w:tcPr>
            <w:tcW w:w="3986" w:type="pct"/>
          </w:tcPr>
          <w:p w14:paraId="5BC5FDBB" w14:textId="7C70B619" w:rsidR="006203E9" w:rsidRDefault="006203E9" w:rsidP="006203E9">
            <w:pPr>
              <w:pStyle w:val="NormalWeb"/>
              <w:shd w:val="clear" w:color="auto" w:fill="FFFFFF"/>
              <w:spacing w:before="0" w:beforeAutospacing="0" w:after="0" w:afterAutospacing="0"/>
              <w:jc w:val="both"/>
              <w:rPr>
                <w:rFonts w:ascii="Arial" w:hAnsi="Arial" w:cs="Arial"/>
                <w:b/>
                <w:sz w:val="22"/>
                <w:szCs w:val="22"/>
                <w:u w:val="single"/>
              </w:rPr>
            </w:pPr>
            <w:r w:rsidRPr="0098609F">
              <w:rPr>
                <w:rFonts w:ascii="Arial" w:hAnsi="Arial" w:cs="Arial"/>
                <w:b/>
                <w:sz w:val="22"/>
                <w:szCs w:val="22"/>
                <w:u w:val="single"/>
              </w:rPr>
              <w:t>Professional Knowledge &amp; Experience</w:t>
            </w:r>
          </w:p>
          <w:p w14:paraId="6759D70C" w14:textId="3913760E" w:rsidR="006203E9" w:rsidRPr="00D61DF6" w:rsidRDefault="006203E9" w:rsidP="006203E9">
            <w:pPr>
              <w:pStyle w:val="NormalWeb"/>
              <w:shd w:val="clear" w:color="auto" w:fill="FFFFFF"/>
              <w:spacing w:before="0" w:beforeAutospacing="0" w:after="0" w:afterAutospacing="0"/>
              <w:jc w:val="both"/>
              <w:rPr>
                <w:rFonts w:ascii="Arial" w:hAnsi="Arial" w:cs="Arial"/>
                <w:b/>
                <w:i/>
                <w:iCs/>
                <w:sz w:val="22"/>
                <w:szCs w:val="22"/>
              </w:rPr>
            </w:pPr>
            <w:r>
              <w:rPr>
                <w:rFonts w:ascii="Arial" w:hAnsi="Arial" w:cs="Arial"/>
                <w:b/>
                <w:i/>
                <w:iCs/>
                <w:sz w:val="22"/>
                <w:szCs w:val="22"/>
              </w:rPr>
              <w:t>Demonstrates:</w:t>
            </w:r>
          </w:p>
          <w:p w14:paraId="175B50F9" w14:textId="1C3A3A28"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Pr>
                <w:rFonts w:ascii="Arial" w:hAnsi="Arial" w:cs="Arial"/>
                <w:sz w:val="22"/>
              </w:rPr>
              <w:t>K</w:t>
            </w:r>
            <w:r w:rsidRPr="003B23D7">
              <w:rPr>
                <w:rFonts w:ascii="Arial" w:hAnsi="Arial" w:cs="Arial"/>
                <w:sz w:val="22"/>
              </w:rPr>
              <w:t>nowledge and experience relevant to the role as described in the duties, responsibilities and post-specific requirements.</w:t>
            </w:r>
          </w:p>
          <w:p w14:paraId="253E234C" w14:textId="02F73A14"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sidRPr="003B23D7">
              <w:rPr>
                <w:rFonts w:ascii="Arial" w:hAnsi="Arial" w:cs="Arial"/>
                <w:sz w:val="22"/>
              </w:rPr>
              <w:t>Strong knowledge of Microsoft Power Platform administration and operations, including environment management, Dataverse, Power Automate, application lifecycle, monitoring, security, backup/recovery and support concepts.</w:t>
            </w:r>
          </w:p>
          <w:p w14:paraId="1A051E30" w14:textId="0BDC6653"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sidRPr="003B23D7">
              <w:rPr>
                <w:rFonts w:ascii="Arial" w:hAnsi="Arial" w:cs="Arial"/>
                <w:sz w:val="22"/>
              </w:rPr>
              <w:t>Knowledge and experience of enterprise application development practices, particularly within Microsoft Power Platform, including solution design, Dataverse, Power Automate, application lifecycle management and controlled deployment between environments.</w:t>
            </w:r>
          </w:p>
          <w:p w14:paraId="5BDCCEFC" w14:textId="69669E9A"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sidRPr="003B23D7">
              <w:rPr>
                <w:rFonts w:ascii="Arial" w:hAnsi="Arial" w:cs="Arial"/>
                <w:sz w:val="22"/>
              </w:rPr>
              <w:t>Knowledge of robotic process automation platforms and runtime operations, with an understanding of the application, server, identity, network and integration dependencies required to operate unattended automations.</w:t>
            </w:r>
          </w:p>
          <w:p w14:paraId="40FD721D" w14:textId="59098EB2"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sidRPr="003B23D7">
              <w:rPr>
                <w:rFonts w:ascii="Arial" w:hAnsi="Arial" w:cs="Arial"/>
                <w:sz w:val="22"/>
              </w:rPr>
              <w:t xml:space="preserve">Strong understanding of enterprise infrastructure and service-management concepts, including virtual hosting, networking, firewalls, identity/access </w:t>
            </w:r>
            <w:r w:rsidRPr="003B23D7">
              <w:rPr>
                <w:rFonts w:ascii="Arial" w:hAnsi="Arial" w:cs="Arial"/>
                <w:sz w:val="22"/>
              </w:rPr>
              <w:lastRenderedPageBreak/>
              <w:t>management, monitoring, vulnerability management, change, incident and problem management.</w:t>
            </w:r>
          </w:p>
          <w:p w14:paraId="560F90D6" w14:textId="34115999"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sidRPr="003B23D7">
              <w:rPr>
                <w:rFonts w:ascii="Arial" w:hAnsi="Arial" w:cs="Arial"/>
                <w:sz w:val="22"/>
              </w:rPr>
              <w:t>Knowledge of technology governance, cyber security, data protection and operational risk requirements relevant to enterprise digital services.</w:t>
            </w:r>
          </w:p>
          <w:p w14:paraId="2E343477" w14:textId="3E53E917"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sidRPr="003B23D7">
              <w:rPr>
                <w:rFonts w:ascii="Arial" w:hAnsi="Arial" w:cs="Arial"/>
                <w:sz w:val="22"/>
              </w:rPr>
              <w:t>Experience developing and applying operational processes, standards, documentation and controls to support reliable and supportable production services.</w:t>
            </w:r>
          </w:p>
          <w:p w14:paraId="23CD8117" w14:textId="321DDCB3"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sidRPr="003B23D7">
              <w:rPr>
                <w:rFonts w:ascii="Arial" w:hAnsi="Arial" w:cs="Arial"/>
                <w:sz w:val="22"/>
              </w:rPr>
              <w:t>Experience managing relationships with technical service owners, vendors and development partners in a multi-stakeholder environment.</w:t>
            </w:r>
          </w:p>
          <w:p w14:paraId="46789203" w14:textId="0D02678F"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sidRPr="003B23D7">
              <w:rPr>
                <w:rFonts w:ascii="Arial" w:hAnsi="Arial" w:cs="Arial"/>
                <w:sz w:val="22"/>
              </w:rPr>
              <w:t>Awareness of Digital for Care 2030, Sláintecare and the wider HSE technology and digital transformation environment.</w:t>
            </w:r>
          </w:p>
          <w:p w14:paraId="6A3C0A3F" w14:textId="77777777" w:rsidR="006203E9" w:rsidRPr="0098609F" w:rsidRDefault="006203E9" w:rsidP="006203E9">
            <w:pPr>
              <w:rPr>
                <w:rFonts w:ascii="Arial" w:hAnsi="Arial" w:cs="Arial"/>
                <w:b/>
                <w:sz w:val="22"/>
                <w:szCs w:val="22"/>
                <w:u w:val="single"/>
              </w:rPr>
            </w:pPr>
            <w:r w:rsidRPr="0098609F">
              <w:rPr>
                <w:rFonts w:ascii="Arial" w:hAnsi="Arial" w:cs="Arial"/>
                <w:b/>
                <w:sz w:val="22"/>
                <w:szCs w:val="22"/>
                <w:u w:val="single"/>
              </w:rPr>
              <w:t>Planning and Managing Resources</w:t>
            </w:r>
          </w:p>
          <w:p w14:paraId="21ED3C97" w14:textId="4492108C" w:rsidR="006203E9" w:rsidRPr="0098609F" w:rsidRDefault="006203E9" w:rsidP="006203E9">
            <w:pPr>
              <w:pStyle w:val="NormalWeb"/>
              <w:shd w:val="clear" w:color="auto" w:fill="FFFFFF"/>
              <w:spacing w:before="0" w:beforeAutospacing="0" w:after="0" w:afterAutospacing="0"/>
              <w:jc w:val="both"/>
              <w:rPr>
                <w:rFonts w:ascii="Arial" w:hAnsi="Arial" w:cs="Arial"/>
                <w:b/>
                <w:i/>
                <w:iCs/>
                <w:sz w:val="22"/>
                <w:szCs w:val="22"/>
              </w:rPr>
            </w:pPr>
            <w:r>
              <w:rPr>
                <w:rFonts w:ascii="Arial" w:hAnsi="Arial" w:cs="Arial"/>
                <w:b/>
                <w:i/>
                <w:iCs/>
                <w:sz w:val="22"/>
                <w:szCs w:val="22"/>
              </w:rPr>
              <w:t>Demonstrates:</w:t>
            </w:r>
          </w:p>
          <w:p w14:paraId="1C61FA4A" w14:textId="0A0A5777"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Pr>
                <w:rFonts w:ascii="Arial" w:hAnsi="Arial" w:cs="Arial"/>
                <w:sz w:val="22"/>
              </w:rPr>
              <w:t>A</w:t>
            </w:r>
            <w:r w:rsidRPr="003B23D7">
              <w:rPr>
                <w:rFonts w:ascii="Arial" w:hAnsi="Arial" w:cs="Arial"/>
                <w:sz w:val="22"/>
              </w:rPr>
              <w:t>bility to plan, prioritise and organise the work of a technical operations function across multiple platforms, services and competing priorities.</w:t>
            </w:r>
          </w:p>
          <w:p w14:paraId="75CBB5D5" w14:textId="2563C58A"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Pr>
                <w:rFonts w:ascii="Arial" w:hAnsi="Arial" w:cs="Arial"/>
                <w:sz w:val="22"/>
              </w:rPr>
              <w:t>A</w:t>
            </w:r>
            <w:r w:rsidRPr="003B23D7">
              <w:rPr>
                <w:rFonts w:ascii="Arial" w:hAnsi="Arial" w:cs="Arial"/>
                <w:sz w:val="22"/>
              </w:rPr>
              <w:t>llocat</w:t>
            </w:r>
            <w:r>
              <w:rPr>
                <w:rFonts w:ascii="Arial" w:hAnsi="Arial" w:cs="Arial"/>
                <w:sz w:val="22"/>
              </w:rPr>
              <w:t>ing</w:t>
            </w:r>
            <w:r w:rsidRPr="003B23D7">
              <w:rPr>
                <w:rFonts w:ascii="Arial" w:hAnsi="Arial" w:cs="Arial"/>
                <w:sz w:val="22"/>
              </w:rPr>
              <w:t xml:space="preserve"> work effectively, manage service dependencies and deliver agreed operational objectives within available resources.</w:t>
            </w:r>
          </w:p>
          <w:p w14:paraId="369C542D" w14:textId="7F9E12F9"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Pr>
                <w:rFonts w:ascii="Arial" w:hAnsi="Arial" w:cs="Arial"/>
                <w:sz w:val="22"/>
              </w:rPr>
              <w:t>F</w:t>
            </w:r>
            <w:r w:rsidRPr="003B23D7">
              <w:rPr>
                <w:rFonts w:ascii="Arial" w:hAnsi="Arial" w:cs="Arial"/>
                <w:sz w:val="22"/>
              </w:rPr>
              <w:t>ocus on service continuity, capacity, value for money and sustainable use of platform and licensing resources.</w:t>
            </w:r>
          </w:p>
          <w:p w14:paraId="0F4AE016" w14:textId="77777777" w:rsidR="006203E9" w:rsidRPr="0098609F" w:rsidRDefault="006203E9" w:rsidP="006203E9">
            <w:pPr>
              <w:rPr>
                <w:rFonts w:ascii="Arial" w:hAnsi="Arial" w:cs="Arial"/>
                <w:b/>
                <w:sz w:val="22"/>
                <w:szCs w:val="22"/>
                <w:u w:val="single"/>
              </w:rPr>
            </w:pPr>
            <w:r w:rsidRPr="0098609F">
              <w:rPr>
                <w:rFonts w:ascii="Arial" w:hAnsi="Arial" w:cs="Arial"/>
                <w:b/>
                <w:sz w:val="22"/>
                <w:szCs w:val="22"/>
                <w:u w:val="single"/>
              </w:rPr>
              <w:t>Evaluating Information, Problem Solving &amp; Decision Making</w:t>
            </w:r>
          </w:p>
          <w:p w14:paraId="15FCBB26" w14:textId="0CA3846A" w:rsidR="006203E9" w:rsidRPr="0098609F" w:rsidRDefault="006203E9" w:rsidP="006203E9">
            <w:pPr>
              <w:pStyle w:val="NormalWeb"/>
              <w:shd w:val="clear" w:color="auto" w:fill="FFFFFF"/>
              <w:spacing w:before="0" w:beforeAutospacing="0" w:after="0" w:afterAutospacing="0"/>
              <w:jc w:val="both"/>
              <w:rPr>
                <w:rFonts w:ascii="Arial" w:hAnsi="Arial" w:cs="Arial"/>
                <w:b/>
                <w:i/>
                <w:iCs/>
                <w:sz w:val="22"/>
                <w:szCs w:val="22"/>
              </w:rPr>
            </w:pPr>
            <w:r>
              <w:rPr>
                <w:rFonts w:ascii="Arial" w:hAnsi="Arial" w:cs="Arial"/>
                <w:b/>
                <w:i/>
                <w:iCs/>
                <w:sz w:val="22"/>
                <w:szCs w:val="22"/>
              </w:rPr>
              <w:t>Demonstrates:</w:t>
            </w:r>
          </w:p>
          <w:p w14:paraId="46836E14" w14:textId="6DFBFBF8"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Pr>
                <w:rFonts w:ascii="Arial" w:hAnsi="Arial" w:cs="Arial"/>
                <w:sz w:val="22"/>
              </w:rPr>
              <w:t>Ability</w:t>
            </w:r>
            <w:r w:rsidRPr="003B23D7">
              <w:rPr>
                <w:rFonts w:ascii="Arial" w:hAnsi="Arial" w:cs="Arial"/>
                <w:sz w:val="22"/>
              </w:rPr>
              <w:t xml:space="preserve"> to analyse complex technical and operational issues across multiple systems and service owners and identify appropriate routes to resolution.</w:t>
            </w:r>
          </w:p>
          <w:p w14:paraId="3B22D70C" w14:textId="112DF010"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Pr>
                <w:rFonts w:ascii="Arial" w:hAnsi="Arial" w:cs="Arial"/>
                <w:sz w:val="22"/>
              </w:rPr>
              <w:t>S</w:t>
            </w:r>
            <w:r w:rsidRPr="003B23D7">
              <w:rPr>
                <w:rFonts w:ascii="Arial" w:hAnsi="Arial" w:cs="Arial"/>
                <w:sz w:val="22"/>
              </w:rPr>
              <w:t>ound judgement in assessing operational risk, service impact and competing priorities, and in escalating significant issues where required.</w:t>
            </w:r>
          </w:p>
          <w:p w14:paraId="4C8D7CC3" w14:textId="2F252312"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Pr>
                <w:rFonts w:ascii="Arial" w:hAnsi="Arial" w:cs="Arial"/>
                <w:sz w:val="22"/>
              </w:rPr>
              <w:t>Ability to i</w:t>
            </w:r>
            <w:r w:rsidRPr="003B23D7">
              <w:rPr>
                <w:rFonts w:ascii="Arial" w:hAnsi="Arial" w:cs="Arial"/>
                <w:sz w:val="22"/>
              </w:rPr>
              <w:t>dentify recurring operational issues and develop practical, standardised improvements to processes and controls.</w:t>
            </w:r>
          </w:p>
          <w:p w14:paraId="2C5CF07C" w14:textId="265601BD" w:rsidR="006203E9" w:rsidRPr="0098609F" w:rsidRDefault="006203E9" w:rsidP="006203E9">
            <w:pPr>
              <w:rPr>
                <w:rFonts w:ascii="Arial" w:hAnsi="Arial" w:cs="Arial"/>
                <w:b/>
                <w:sz w:val="22"/>
                <w:szCs w:val="22"/>
                <w:u w:val="single"/>
              </w:rPr>
            </w:pPr>
            <w:r w:rsidRPr="0098609F">
              <w:rPr>
                <w:rFonts w:ascii="Arial" w:hAnsi="Arial" w:cs="Arial"/>
                <w:b/>
                <w:sz w:val="22"/>
                <w:szCs w:val="22"/>
                <w:u w:val="single"/>
              </w:rPr>
              <w:t>Team Working and Leadership Skills</w:t>
            </w:r>
          </w:p>
          <w:p w14:paraId="49A2BC42" w14:textId="70F30A5F" w:rsidR="006203E9" w:rsidRPr="0098609F" w:rsidRDefault="006203E9" w:rsidP="006203E9">
            <w:pPr>
              <w:pStyle w:val="NormalWeb"/>
              <w:shd w:val="clear" w:color="auto" w:fill="FFFFFF"/>
              <w:spacing w:before="0" w:beforeAutospacing="0" w:after="0" w:afterAutospacing="0"/>
              <w:jc w:val="both"/>
              <w:rPr>
                <w:rFonts w:ascii="Arial" w:hAnsi="Arial" w:cs="Arial"/>
                <w:b/>
                <w:i/>
                <w:iCs/>
                <w:sz w:val="22"/>
                <w:szCs w:val="22"/>
              </w:rPr>
            </w:pPr>
            <w:r>
              <w:rPr>
                <w:rFonts w:ascii="Arial" w:hAnsi="Arial" w:cs="Arial"/>
                <w:b/>
                <w:i/>
                <w:iCs/>
                <w:sz w:val="22"/>
                <w:szCs w:val="22"/>
              </w:rPr>
              <w:t>Demonstrates:</w:t>
            </w:r>
          </w:p>
          <w:p w14:paraId="048294A0" w14:textId="7AAF94A1"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Pr>
                <w:rFonts w:ascii="Arial" w:hAnsi="Arial" w:cs="Arial"/>
                <w:sz w:val="22"/>
              </w:rPr>
              <w:t>A</w:t>
            </w:r>
            <w:r w:rsidRPr="003B23D7">
              <w:rPr>
                <w:rFonts w:ascii="Arial" w:hAnsi="Arial" w:cs="Arial"/>
                <w:sz w:val="22"/>
              </w:rPr>
              <w:t>bility to lead, support and develop a Technical Operations and Support team, setting clear expectations and promoting high standards of technical and operational delivery.</w:t>
            </w:r>
          </w:p>
          <w:p w14:paraId="208C6DDB" w14:textId="447FE53A"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Pr>
                <w:rFonts w:ascii="Arial" w:hAnsi="Arial" w:cs="Arial"/>
                <w:sz w:val="22"/>
              </w:rPr>
              <w:t>Working</w:t>
            </w:r>
            <w:r w:rsidRPr="003B23D7">
              <w:rPr>
                <w:rFonts w:ascii="Arial" w:hAnsi="Arial" w:cs="Arial"/>
                <w:sz w:val="22"/>
              </w:rPr>
              <w:t xml:space="preserve"> collaboratively with technical specialists, business stakeholders and service owners across organisational boundaries.</w:t>
            </w:r>
          </w:p>
          <w:p w14:paraId="4B36B0F6" w14:textId="5F9FD989"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Pr>
                <w:rFonts w:ascii="Arial" w:hAnsi="Arial" w:cs="Arial"/>
                <w:sz w:val="22"/>
              </w:rPr>
              <w:t>A</w:t>
            </w:r>
            <w:r w:rsidRPr="003B23D7">
              <w:rPr>
                <w:rFonts w:ascii="Arial" w:hAnsi="Arial" w:cs="Arial"/>
                <w:sz w:val="22"/>
              </w:rPr>
              <w:t>daptability and a constructive approach to change in a rapidly evolving technology environment.</w:t>
            </w:r>
          </w:p>
          <w:p w14:paraId="4E1DC241" w14:textId="6AF81B28" w:rsidR="006203E9" w:rsidRPr="0098609F" w:rsidRDefault="006203E9" w:rsidP="006203E9">
            <w:pPr>
              <w:rPr>
                <w:rFonts w:ascii="Arial" w:hAnsi="Arial" w:cs="Arial"/>
                <w:b/>
                <w:sz w:val="22"/>
                <w:szCs w:val="22"/>
                <w:u w:val="single"/>
              </w:rPr>
            </w:pPr>
            <w:r w:rsidRPr="0098609F">
              <w:rPr>
                <w:rFonts w:ascii="Arial" w:hAnsi="Arial" w:cs="Arial"/>
                <w:b/>
                <w:sz w:val="22"/>
                <w:szCs w:val="22"/>
                <w:u w:val="single"/>
              </w:rPr>
              <w:t>Communications &amp; Interpersonal Skills</w:t>
            </w:r>
          </w:p>
          <w:p w14:paraId="61ABE057" w14:textId="030B15BE" w:rsidR="006203E9" w:rsidRPr="0098609F" w:rsidRDefault="006203E9" w:rsidP="006203E9">
            <w:pPr>
              <w:pStyle w:val="NormalWeb"/>
              <w:shd w:val="clear" w:color="auto" w:fill="FFFFFF"/>
              <w:spacing w:before="0" w:beforeAutospacing="0" w:after="0" w:afterAutospacing="0"/>
              <w:jc w:val="both"/>
              <w:rPr>
                <w:rFonts w:ascii="Arial" w:hAnsi="Arial" w:cs="Arial"/>
                <w:b/>
                <w:i/>
                <w:iCs/>
                <w:sz w:val="22"/>
                <w:szCs w:val="22"/>
              </w:rPr>
            </w:pPr>
            <w:r>
              <w:rPr>
                <w:rFonts w:ascii="Arial" w:hAnsi="Arial" w:cs="Arial"/>
                <w:b/>
                <w:i/>
                <w:iCs/>
                <w:sz w:val="22"/>
                <w:szCs w:val="22"/>
              </w:rPr>
              <w:t>Demonstrates:</w:t>
            </w:r>
          </w:p>
          <w:p w14:paraId="66B21978" w14:textId="7ADECEE5"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Pr>
                <w:rFonts w:ascii="Arial" w:hAnsi="Arial" w:cs="Arial"/>
                <w:sz w:val="22"/>
              </w:rPr>
              <w:t>A</w:t>
            </w:r>
            <w:r w:rsidRPr="003B23D7">
              <w:rPr>
                <w:rFonts w:ascii="Arial" w:hAnsi="Arial" w:cs="Arial"/>
                <w:sz w:val="22"/>
              </w:rPr>
              <w:t>bility to communicate complex technical and operational information clearly and concisely to both technical and non-technical stakeholders.</w:t>
            </w:r>
          </w:p>
          <w:p w14:paraId="5987F2F9" w14:textId="4CF9B1E3"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Pr>
                <w:rFonts w:ascii="Arial" w:hAnsi="Arial" w:cs="Arial"/>
                <w:sz w:val="22"/>
              </w:rPr>
              <w:t>S</w:t>
            </w:r>
            <w:r w:rsidRPr="003B23D7">
              <w:rPr>
                <w:rFonts w:ascii="Arial" w:hAnsi="Arial" w:cs="Arial"/>
                <w:sz w:val="22"/>
              </w:rPr>
              <w:t>trong written communication, documentation, reporting and presentation skills.</w:t>
            </w:r>
          </w:p>
          <w:p w14:paraId="1B67EB57" w14:textId="31DC9367" w:rsidR="006203E9" w:rsidRPr="0098609F" w:rsidRDefault="006203E9" w:rsidP="006203E9">
            <w:pPr>
              <w:pStyle w:val="ListParagraph"/>
              <w:numPr>
                <w:ilvl w:val="0"/>
                <w:numId w:val="5"/>
              </w:numPr>
              <w:spacing w:after="200" w:line="276" w:lineRule="auto"/>
              <w:ind w:left="360"/>
              <w:contextualSpacing/>
              <w:rPr>
                <w:rFonts w:ascii="Arial" w:hAnsi="Arial" w:cs="Arial"/>
                <w:sz w:val="22"/>
              </w:rPr>
            </w:pPr>
            <w:r>
              <w:rPr>
                <w:rFonts w:ascii="Arial" w:hAnsi="Arial" w:cs="Arial"/>
                <w:sz w:val="22"/>
              </w:rPr>
              <w:t>A</w:t>
            </w:r>
            <w:r w:rsidRPr="003B23D7">
              <w:rPr>
                <w:rFonts w:ascii="Arial" w:hAnsi="Arial" w:cs="Arial"/>
                <w:sz w:val="22"/>
              </w:rPr>
              <w:t>bility to build and maintain effective working relationships with internal service teams, senior stakeholders and external partners.</w:t>
            </w:r>
          </w:p>
          <w:p w14:paraId="28CBB890" w14:textId="0C2FA8B5" w:rsidR="006203E9" w:rsidRPr="0098609F" w:rsidRDefault="006203E9" w:rsidP="006203E9">
            <w:pPr>
              <w:rPr>
                <w:rFonts w:ascii="Arial" w:hAnsi="Arial" w:cs="Arial"/>
                <w:b/>
                <w:sz w:val="22"/>
                <w:szCs w:val="22"/>
                <w:u w:val="single"/>
              </w:rPr>
            </w:pPr>
            <w:r w:rsidRPr="0098609F">
              <w:rPr>
                <w:rFonts w:ascii="Arial" w:hAnsi="Arial" w:cs="Arial"/>
                <w:b/>
                <w:sz w:val="22"/>
                <w:szCs w:val="22"/>
                <w:u w:val="single"/>
              </w:rPr>
              <w:lastRenderedPageBreak/>
              <w:t>Commitment to a Quality Service</w:t>
            </w:r>
          </w:p>
          <w:p w14:paraId="4FDBC8D3" w14:textId="7DF5C1FE" w:rsidR="006203E9" w:rsidRPr="0098609F" w:rsidRDefault="006203E9" w:rsidP="006203E9">
            <w:pPr>
              <w:pStyle w:val="NormalWeb"/>
              <w:shd w:val="clear" w:color="auto" w:fill="FFFFFF"/>
              <w:spacing w:before="0" w:beforeAutospacing="0" w:after="0" w:afterAutospacing="0"/>
              <w:jc w:val="both"/>
              <w:rPr>
                <w:rFonts w:ascii="Arial" w:hAnsi="Arial" w:cs="Arial"/>
                <w:b/>
                <w:i/>
                <w:iCs/>
                <w:sz w:val="22"/>
                <w:szCs w:val="22"/>
              </w:rPr>
            </w:pPr>
            <w:r>
              <w:rPr>
                <w:rFonts w:ascii="Arial" w:hAnsi="Arial" w:cs="Arial"/>
                <w:b/>
                <w:i/>
                <w:iCs/>
                <w:sz w:val="22"/>
                <w:szCs w:val="22"/>
              </w:rPr>
              <w:t>Demonstrates:</w:t>
            </w:r>
          </w:p>
          <w:p w14:paraId="2A743EE3" w14:textId="63C2CB8C"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Pr>
                <w:rFonts w:ascii="Arial" w:hAnsi="Arial" w:cs="Arial"/>
                <w:sz w:val="22"/>
              </w:rPr>
              <w:t>S</w:t>
            </w:r>
            <w:r w:rsidRPr="003B23D7">
              <w:rPr>
                <w:rFonts w:ascii="Arial" w:hAnsi="Arial" w:cs="Arial"/>
                <w:sz w:val="22"/>
              </w:rPr>
              <w:t>trong focus on reliable, secure and supportable technology services that meet the needs of internal customers and the wider HSE.</w:t>
            </w:r>
          </w:p>
          <w:p w14:paraId="489D4462" w14:textId="0CBC75D6"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Pr>
                <w:rFonts w:ascii="Arial" w:hAnsi="Arial" w:cs="Arial"/>
                <w:sz w:val="22"/>
              </w:rPr>
              <w:t>C</w:t>
            </w:r>
            <w:r w:rsidRPr="003B23D7">
              <w:rPr>
                <w:rFonts w:ascii="Arial" w:hAnsi="Arial" w:cs="Arial"/>
                <w:sz w:val="22"/>
              </w:rPr>
              <w:t>ommitment to operational standards, accurate documentation, continuous improvement and adherence to approved policies and procedures.</w:t>
            </w:r>
          </w:p>
          <w:p w14:paraId="54554D1A" w14:textId="7FFA4DD3"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Pr>
                <w:rFonts w:ascii="Arial" w:hAnsi="Arial" w:cs="Arial"/>
                <w:sz w:val="22"/>
              </w:rPr>
              <w:t>A</w:t>
            </w:r>
            <w:r w:rsidRPr="003B23D7">
              <w:rPr>
                <w:rFonts w:ascii="Arial" w:hAnsi="Arial" w:cs="Arial"/>
                <w:sz w:val="22"/>
              </w:rPr>
              <w:t>bility to identify, manage and report on operational and technical risk within the area of responsibility.</w:t>
            </w:r>
          </w:p>
          <w:p w14:paraId="677BAEB1" w14:textId="5F1FFAC1" w:rsidR="006203E9" w:rsidRPr="003B23D7" w:rsidRDefault="006203E9" w:rsidP="006203E9">
            <w:pPr>
              <w:pStyle w:val="ListParagraph"/>
              <w:numPr>
                <w:ilvl w:val="0"/>
                <w:numId w:val="5"/>
              </w:numPr>
              <w:spacing w:after="200" w:line="276" w:lineRule="auto"/>
              <w:ind w:left="360"/>
              <w:contextualSpacing/>
              <w:rPr>
                <w:rFonts w:ascii="Arial" w:hAnsi="Arial" w:cs="Arial"/>
                <w:sz w:val="22"/>
              </w:rPr>
            </w:pPr>
            <w:r w:rsidRPr="003B23D7">
              <w:rPr>
                <w:rFonts w:ascii="Arial" w:hAnsi="Arial" w:cs="Arial"/>
                <w:sz w:val="22"/>
              </w:rPr>
              <w:t>Commitment to developing own knowledge and the capability of the Technical Operations and Support team.</w:t>
            </w:r>
          </w:p>
        </w:tc>
      </w:tr>
      <w:tr w:rsidR="006203E9" w:rsidRPr="003B23D7" w14:paraId="317EA84B" w14:textId="77777777" w:rsidTr="006203E9">
        <w:tc>
          <w:tcPr>
            <w:tcW w:w="1014" w:type="pct"/>
          </w:tcPr>
          <w:p w14:paraId="35483130" w14:textId="1A865E46" w:rsidR="006203E9" w:rsidRPr="003B23D7" w:rsidRDefault="006203E9" w:rsidP="006203E9">
            <w:pPr>
              <w:jc w:val="both"/>
              <w:rPr>
                <w:rFonts w:ascii="Arial" w:hAnsi="Arial" w:cs="Arial"/>
                <w:b/>
                <w:bCs/>
                <w:sz w:val="22"/>
                <w:szCs w:val="22"/>
              </w:rPr>
            </w:pPr>
            <w:r w:rsidRPr="003B23D7">
              <w:rPr>
                <w:rFonts w:ascii="Arial" w:hAnsi="Arial" w:cs="Arial"/>
                <w:b/>
                <w:bCs/>
                <w:sz w:val="22"/>
                <w:szCs w:val="22"/>
              </w:rPr>
              <w:lastRenderedPageBreak/>
              <w:t>Campaign specific selection process</w:t>
            </w:r>
          </w:p>
          <w:p w14:paraId="2D93C313" w14:textId="77777777" w:rsidR="006203E9" w:rsidRPr="003B23D7" w:rsidRDefault="006203E9" w:rsidP="006203E9">
            <w:pPr>
              <w:jc w:val="both"/>
              <w:rPr>
                <w:rFonts w:ascii="Arial" w:hAnsi="Arial" w:cs="Arial"/>
                <w:b/>
                <w:bCs/>
                <w:sz w:val="22"/>
                <w:szCs w:val="22"/>
              </w:rPr>
            </w:pPr>
          </w:p>
          <w:p w14:paraId="18AF7211" w14:textId="77777777" w:rsidR="006203E9" w:rsidRPr="003B23D7" w:rsidRDefault="006203E9" w:rsidP="006203E9">
            <w:pPr>
              <w:jc w:val="both"/>
              <w:rPr>
                <w:rFonts w:ascii="Arial" w:hAnsi="Arial" w:cs="Arial"/>
                <w:b/>
                <w:bCs/>
                <w:sz w:val="22"/>
                <w:szCs w:val="22"/>
              </w:rPr>
            </w:pPr>
            <w:r w:rsidRPr="003B23D7">
              <w:rPr>
                <w:rFonts w:ascii="Arial" w:hAnsi="Arial" w:cs="Arial"/>
                <w:b/>
                <w:bCs/>
                <w:sz w:val="22"/>
                <w:szCs w:val="22"/>
              </w:rPr>
              <w:t>Ranking/shortlisting / interview</w:t>
            </w:r>
          </w:p>
        </w:tc>
        <w:tc>
          <w:tcPr>
            <w:tcW w:w="3986" w:type="pct"/>
          </w:tcPr>
          <w:p w14:paraId="1DB7B891" w14:textId="77777777" w:rsidR="006203E9" w:rsidRPr="003B23D7" w:rsidRDefault="006203E9" w:rsidP="006203E9">
            <w:pPr>
              <w:jc w:val="both"/>
              <w:rPr>
                <w:rFonts w:ascii="Arial" w:hAnsi="Arial" w:cs="Arial"/>
                <w:sz w:val="22"/>
                <w:szCs w:val="22"/>
              </w:rPr>
            </w:pPr>
            <w:r w:rsidRPr="003B23D7">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2C30439B" w14:textId="77777777" w:rsidR="006203E9" w:rsidRPr="003B23D7" w:rsidRDefault="006203E9" w:rsidP="006203E9">
            <w:pPr>
              <w:jc w:val="both"/>
              <w:rPr>
                <w:rFonts w:ascii="Arial" w:hAnsi="Arial" w:cs="Arial"/>
                <w:sz w:val="22"/>
                <w:szCs w:val="22"/>
              </w:rPr>
            </w:pPr>
          </w:p>
          <w:p w14:paraId="529E5C3C" w14:textId="77777777" w:rsidR="006203E9" w:rsidRPr="00067332" w:rsidRDefault="006203E9" w:rsidP="006203E9">
            <w:pPr>
              <w:jc w:val="both"/>
              <w:rPr>
                <w:rFonts w:ascii="Arial" w:hAnsi="Arial" w:cs="Arial"/>
                <w:sz w:val="22"/>
                <w:szCs w:val="22"/>
              </w:rPr>
            </w:pPr>
            <w:r w:rsidRPr="00067332">
              <w:rPr>
                <w:rFonts w:ascii="Arial" w:hAnsi="Arial" w:cs="Arial"/>
                <w:sz w:val="22"/>
                <w:szCs w:val="22"/>
              </w:rPr>
              <w:t xml:space="preserve">Failure to include information regarding these requirements may result in you not progressing to the next stage of the selection process.  </w:t>
            </w:r>
          </w:p>
          <w:p w14:paraId="20455C37" w14:textId="77777777" w:rsidR="006203E9" w:rsidRPr="003B23D7" w:rsidRDefault="006203E9" w:rsidP="006203E9">
            <w:pPr>
              <w:jc w:val="both"/>
              <w:rPr>
                <w:rFonts w:ascii="Arial" w:hAnsi="Arial" w:cs="Arial"/>
                <w:iCs/>
                <w:sz w:val="22"/>
                <w:szCs w:val="22"/>
              </w:rPr>
            </w:pPr>
          </w:p>
          <w:p w14:paraId="3EFAAAFE" w14:textId="08CDDF6A" w:rsidR="006203E9" w:rsidRPr="006203E9" w:rsidRDefault="006203E9" w:rsidP="006203E9">
            <w:pPr>
              <w:jc w:val="both"/>
              <w:rPr>
                <w:rFonts w:ascii="Arial" w:hAnsi="Arial" w:cs="Arial"/>
                <w:iCs/>
                <w:sz w:val="22"/>
                <w:szCs w:val="22"/>
              </w:rPr>
            </w:pPr>
            <w:r w:rsidRPr="003B23D7">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tc>
      </w:tr>
      <w:tr w:rsidR="006203E9" w:rsidRPr="003B23D7" w14:paraId="674D1279" w14:textId="77777777" w:rsidTr="006203E9">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014" w:type="pct"/>
          </w:tcPr>
          <w:p w14:paraId="630B0CCD" w14:textId="77777777" w:rsidR="006203E9" w:rsidRPr="003B23D7" w:rsidRDefault="006203E9" w:rsidP="006203E9">
            <w:pPr>
              <w:jc w:val="both"/>
              <w:rPr>
                <w:rFonts w:ascii="Arial" w:hAnsi="Arial" w:cs="Arial"/>
                <w:b/>
                <w:bCs/>
                <w:sz w:val="22"/>
                <w:szCs w:val="22"/>
              </w:rPr>
            </w:pPr>
            <w:r w:rsidRPr="003B23D7">
              <w:rPr>
                <w:rFonts w:ascii="Arial" w:hAnsi="Arial" w:cs="Arial"/>
                <w:b/>
                <w:bCs/>
                <w:sz w:val="22"/>
                <w:szCs w:val="22"/>
              </w:rPr>
              <w:t xml:space="preserve">Diversity, equality and inclusion </w:t>
            </w:r>
          </w:p>
          <w:p w14:paraId="39F70038" w14:textId="77777777" w:rsidR="006203E9" w:rsidRPr="003B23D7" w:rsidRDefault="006203E9" w:rsidP="006203E9">
            <w:pPr>
              <w:jc w:val="both"/>
              <w:rPr>
                <w:rFonts w:ascii="Arial" w:hAnsi="Arial" w:cs="Arial"/>
                <w:b/>
                <w:bCs/>
                <w:sz w:val="22"/>
                <w:szCs w:val="22"/>
              </w:rPr>
            </w:pPr>
          </w:p>
        </w:tc>
        <w:tc>
          <w:tcPr>
            <w:tcW w:w="3986" w:type="pct"/>
          </w:tcPr>
          <w:p w14:paraId="53D045D3" w14:textId="77777777" w:rsidR="006203E9" w:rsidRPr="003B23D7" w:rsidRDefault="006203E9" w:rsidP="006203E9">
            <w:pPr>
              <w:jc w:val="both"/>
              <w:rPr>
                <w:rFonts w:ascii="Arial" w:hAnsi="Arial" w:cs="Arial"/>
                <w:iCs/>
                <w:sz w:val="22"/>
                <w:szCs w:val="22"/>
              </w:rPr>
            </w:pPr>
            <w:r w:rsidRPr="003B23D7">
              <w:rPr>
                <w:rFonts w:ascii="Arial" w:hAnsi="Arial" w:cs="Arial"/>
                <w:iCs/>
                <w:sz w:val="22"/>
                <w:szCs w:val="22"/>
              </w:rPr>
              <w:t>The HSE is an equal opportunities employer.</w:t>
            </w:r>
          </w:p>
          <w:p w14:paraId="7813958D" w14:textId="77777777" w:rsidR="006203E9" w:rsidRPr="003B23D7" w:rsidRDefault="006203E9" w:rsidP="006203E9">
            <w:pPr>
              <w:jc w:val="both"/>
              <w:rPr>
                <w:rFonts w:ascii="Arial" w:hAnsi="Arial" w:cs="Arial"/>
                <w:color w:val="000000"/>
                <w:sz w:val="22"/>
                <w:szCs w:val="22"/>
                <w:shd w:val="clear" w:color="auto" w:fill="FFFFFF"/>
              </w:rPr>
            </w:pPr>
          </w:p>
          <w:p w14:paraId="225D43A0" w14:textId="77777777" w:rsidR="006203E9" w:rsidRPr="003B23D7" w:rsidRDefault="006203E9" w:rsidP="006203E9">
            <w:pPr>
              <w:jc w:val="both"/>
              <w:rPr>
                <w:rFonts w:ascii="Arial" w:hAnsi="Arial" w:cs="Arial"/>
                <w:color w:val="000000"/>
                <w:sz w:val="22"/>
                <w:szCs w:val="22"/>
                <w:shd w:val="clear" w:color="auto" w:fill="FFFFFF"/>
              </w:rPr>
            </w:pPr>
            <w:r w:rsidRPr="003B23D7">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EF81F46" w14:textId="77777777" w:rsidR="006203E9" w:rsidRPr="003B23D7" w:rsidRDefault="006203E9" w:rsidP="006203E9">
            <w:pPr>
              <w:jc w:val="both"/>
              <w:rPr>
                <w:rFonts w:ascii="Arial" w:hAnsi="Arial" w:cs="Arial"/>
                <w:color w:val="000000"/>
                <w:sz w:val="22"/>
                <w:szCs w:val="22"/>
                <w:shd w:val="clear" w:color="auto" w:fill="FFFFFF"/>
              </w:rPr>
            </w:pPr>
          </w:p>
          <w:p w14:paraId="3FD4AB94" w14:textId="77777777" w:rsidR="006203E9" w:rsidRPr="003B23D7" w:rsidRDefault="006203E9" w:rsidP="006203E9">
            <w:pPr>
              <w:jc w:val="both"/>
              <w:rPr>
                <w:rFonts w:ascii="Arial" w:hAnsi="Arial" w:cs="Arial"/>
                <w:color w:val="000000"/>
                <w:sz w:val="22"/>
                <w:szCs w:val="22"/>
                <w:shd w:val="clear" w:color="auto" w:fill="FFFFFF"/>
              </w:rPr>
            </w:pPr>
            <w:r w:rsidRPr="003B23D7">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5CC71D03" w14:textId="77777777" w:rsidR="006203E9" w:rsidRPr="003B23D7" w:rsidRDefault="006203E9" w:rsidP="006203E9">
            <w:pPr>
              <w:jc w:val="both"/>
              <w:rPr>
                <w:rFonts w:ascii="Arial" w:hAnsi="Arial" w:cs="Arial"/>
                <w:color w:val="000000"/>
                <w:sz w:val="22"/>
                <w:szCs w:val="22"/>
                <w:shd w:val="clear" w:color="auto" w:fill="FFFFFF"/>
              </w:rPr>
            </w:pPr>
          </w:p>
          <w:p w14:paraId="5DB0EA88" w14:textId="77777777" w:rsidR="006203E9" w:rsidRPr="003B23D7" w:rsidRDefault="006203E9" w:rsidP="006203E9">
            <w:pPr>
              <w:jc w:val="both"/>
              <w:rPr>
                <w:rFonts w:ascii="Arial" w:hAnsi="Arial" w:cs="Arial"/>
                <w:color w:val="000000"/>
                <w:sz w:val="22"/>
                <w:szCs w:val="22"/>
                <w:shd w:val="clear" w:color="auto" w:fill="FFFFFF"/>
              </w:rPr>
            </w:pPr>
            <w:r w:rsidRPr="003B23D7">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67225991" w14:textId="77777777" w:rsidR="006203E9" w:rsidRPr="003B23D7" w:rsidRDefault="006203E9" w:rsidP="006203E9">
            <w:pPr>
              <w:jc w:val="both"/>
              <w:rPr>
                <w:rFonts w:ascii="Arial" w:hAnsi="Arial" w:cs="Arial"/>
                <w:color w:val="000000"/>
                <w:sz w:val="22"/>
                <w:szCs w:val="22"/>
                <w:shd w:val="clear" w:color="auto" w:fill="FFFFFF"/>
              </w:rPr>
            </w:pPr>
          </w:p>
          <w:p w14:paraId="57E78102" w14:textId="7CA619F2" w:rsidR="006203E9" w:rsidRPr="003B23D7" w:rsidRDefault="006203E9" w:rsidP="006203E9">
            <w:pPr>
              <w:jc w:val="both"/>
              <w:rPr>
                <w:rFonts w:ascii="Arial" w:hAnsi="Arial" w:cs="Arial"/>
                <w:sz w:val="22"/>
                <w:szCs w:val="22"/>
              </w:rPr>
            </w:pPr>
            <w:r w:rsidRPr="003B23D7">
              <w:rPr>
                <w:rFonts w:ascii="Arial" w:hAnsi="Arial" w:cs="Arial"/>
                <w:sz w:val="22"/>
                <w:szCs w:val="22"/>
              </w:rPr>
              <w:t xml:space="preserve">Read more about the HSE’s commitment to </w:t>
            </w:r>
            <w:hyperlink r:id="rId16" w:history="1">
              <w:r w:rsidRPr="003B23D7">
                <w:rPr>
                  <w:rStyle w:val="Hyperlink"/>
                  <w:rFonts w:ascii="Arial" w:hAnsi="Arial" w:cs="Arial"/>
                  <w:sz w:val="22"/>
                  <w:szCs w:val="22"/>
                </w:rPr>
                <w:t>Diversity, Equality and Inclusion</w:t>
              </w:r>
            </w:hyperlink>
            <w:r w:rsidRPr="003B23D7">
              <w:rPr>
                <w:rFonts w:ascii="Arial" w:hAnsi="Arial" w:cs="Arial"/>
                <w:sz w:val="22"/>
                <w:szCs w:val="22"/>
              </w:rPr>
              <w:t xml:space="preserve"> </w:t>
            </w:r>
          </w:p>
        </w:tc>
      </w:tr>
      <w:tr w:rsidR="006203E9" w:rsidRPr="003B23D7" w14:paraId="0B626647" w14:textId="77777777" w:rsidTr="006203E9">
        <w:tc>
          <w:tcPr>
            <w:tcW w:w="1014" w:type="pct"/>
          </w:tcPr>
          <w:p w14:paraId="12CAA99D" w14:textId="77777777" w:rsidR="006203E9" w:rsidRPr="003B23D7" w:rsidRDefault="006203E9" w:rsidP="006203E9">
            <w:pPr>
              <w:jc w:val="both"/>
              <w:rPr>
                <w:rFonts w:ascii="Arial" w:hAnsi="Arial" w:cs="Arial"/>
                <w:b/>
                <w:bCs/>
                <w:sz w:val="22"/>
                <w:szCs w:val="22"/>
              </w:rPr>
            </w:pPr>
            <w:r w:rsidRPr="003B23D7">
              <w:rPr>
                <w:rFonts w:ascii="Arial" w:hAnsi="Arial" w:cs="Arial"/>
                <w:b/>
                <w:bCs/>
                <w:sz w:val="22"/>
                <w:szCs w:val="22"/>
              </w:rPr>
              <w:t>Code of practice</w:t>
            </w:r>
          </w:p>
        </w:tc>
        <w:tc>
          <w:tcPr>
            <w:tcW w:w="3986" w:type="pct"/>
          </w:tcPr>
          <w:p w14:paraId="03D9B6F8" w14:textId="77777777" w:rsidR="006203E9" w:rsidRPr="003B23D7" w:rsidRDefault="006203E9" w:rsidP="006203E9">
            <w:pPr>
              <w:jc w:val="both"/>
              <w:rPr>
                <w:rFonts w:ascii="Arial" w:hAnsi="Arial" w:cs="Arial"/>
                <w:sz w:val="22"/>
                <w:szCs w:val="22"/>
                <w:lang w:val="en-IE" w:eastAsia="en-US"/>
              </w:rPr>
            </w:pPr>
            <w:r w:rsidRPr="003B23D7">
              <w:rPr>
                <w:rFonts w:ascii="Arial" w:hAnsi="Arial" w:cs="Arial"/>
                <w:sz w:val="22"/>
                <w:szCs w:val="22"/>
              </w:rPr>
              <w:t>The Health Service Executive</w:t>
            </w:r>
            <w:r w:rsidRPr="003B23D7">
              <w:rPr>
                <w:rFonts w:ascii="Arial" w:hAnsi="Arial" w:cs="Arial"/>
                <w:color w:val="FF0000"/>
                <w:sz w:val="22"/>
                <w:szCs w:val="22"/>
              </w:rPr>
              <w:t xml:space="preserve"> </w:t>
            </w:r>
            <w:r w:rsidRPr="003B23D7">
              <w:rPr>
                <w:rFonts w:ascii="Arial" w:hAnsi="Arial" w:cs="Arial"/>
                <w:sz w:val="22"/>
                <w:szCs w:val="22"/>
              </w:rPr>
              <w:t>will run this campaign in compliance with the Code of Practice prepared by the Commission for Public Service Appointments (CPSA).</w:t>
            </w:r>
          </w:p>
          <w:p w14:paraId="524CEDC8" w14:textId="77777777" w:rsidR="006203E9" w:rsidRPr="003B23D7" w:rsidRDefault="006203E9" w:rsidP="006203E9">
            <w:pPr>
              <w:jc w:val="both"/>
              <w:rPr>
                <w:rFonts w:ascii="Arial" w:hAnsi="Arial" w:cs="Arial"/>
                <w:sz w:val="22"/>
                <w:szCs w:val="22"/>
              </w:rPr>
            </w:pPr>
          </w:p>
          <w:p w14:paraId="6C4AF981" w14:textId="77777777" w:rsidR="006203E9" w:rsidRPr="003B23D7" w:rsidRDefault="006203E9" w:rsidP="006203E9">
            <w:pPr>
              <w:shd w:val="clear" w:color="auto" w:fill="FFFFFF"/>
              <w:spacing w:line="276" w:lineRule="auto"/>
              <w:jc w:val="both"/>
              <w:rPr>
                <w:rFonts w:ascii="Arial" w:hAnsi="Arial" w:cs="Arial"/>
                <w:color w:val="333333"/>
                <w:sz w:val="22"/>
                <w:szCs w:val="22"/>
                <w:lang w:val="en-IE" w:eastAsia="en-IE"/>
              </w:rPr>
            </w:pPr>
            <w:r w:rsidRPr="003B23D7">
              <w:rPr>
                <w:rFonts w:ascii="Arial" w:hAnsi="Arial" w:cs="Arial"/>
                <w:sz w:val="22"/>
                <w:szCs w:val="22"/>
              </w:rPr>
              <w:t xml:space="preserve">The CPSA is responsible for </w:t>
            </w:r>
            <w:r w:rsidRPr="003B23D7">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1352C0A1" w14:textId="77777777" w:rsidR="006203E9" w:rsidRPr="003B23D7" w:rsidRDefault="006203E9" w:rsidP="006203E9">
            <w:pPr>
              <w:ind w:firstLine="720"/>
              <w:jc w:val="both"/>
              <w:rPr>
                <w:rFonts w:ascii="Arial" w:hAnsi="Arial" w:cs="Arial"/>
                <w:sz w:val="22"/>
                <w:szCs w:val="22"/>
              </w:rPr>
            </w:pPr>
          </w:p>
          <w:p w14:paraId="720D82DE" w14:textId="5D00A425" w:rsidR="006203E9" w:rsidRPr="006203E9" w:rsidRDefault="006203E9" w:rsidP="006203E9">
            <w:pPr>
              <w:jc w:val="both"/>
              <w:rPr>
                <w:rFonts w:ascii="Arial" w:hAnsi="Arial" w:cs="Arial"/>
                <w:sz w:val="22"/>
                <w:szCs w:val="22"/>
                <w:lang w:val="en-IE" w:eastAsia="en-US"/>
              </w:rPr>
            </w:pPr>
            <w:r w:rsidRPr="003B23D7">
              <w:rPr>
                <w:rFonts w:ascii="Arial" w:hAnsi="Arial" w:cs="Arial"/>
                <w:sz w:val="22"/>
                <w:szCs w:val="22"/>
              </w:rPr>
              <w:lastRenderedPageBreak/>
              <w:t xml:space="preserve">Read the </w:t>
            </w:r>
            <w:hyperlink r:id="rId17" w:history="1">
              <w:r w:rsidRPr="003B23D7">
                <w:rPr>
                  <w:rStyle w:val="Hyperlink"/>
                  <w:rFonts w:ascii="Arial" w:hAnsi="Arial" w:cs="Arial"/>
                  <w:sz w:val="22"/>
                  <w:szCs w:val="22"/>
                </w:rPr>
                <w:t>CPSA Code of Practice</w:t>
              </w:r>
            </w:hyperlink>
            <w:r w:rsidRPr="003B23D7">
              <w:rPr>
                <w:rFonts w:ascii="Arial" w:hAnsi="Arial" w:cs="Arial"/>
                <w:sz w:val="22"/>
                <w:szCs w:val="22"/>
              </w:rPr>
              <w:t xml:space="preserve">. </w:t>
            </w:r>
          </w:p>
        </w:tc>
      </w:tr>
      <w:tr w:rsidR="006203E9" w:rsidRPr="003B23D7" w14:paraId="4A3FF3D9" w14:textId="77777777" w:rsidTr="006203E9">
        <w:tc>
          <w:tcPr>
            <w:tcW w:w="5000" w:type="pct"/>
            <w:gridSpan w:val="2"/>
          </w:tcPr>
          <w:p w14:paraId="58FA6D5C" w14:textId="77777777" w:rsidR="006203E9" w:rsidRPr="003B23D7" w:rsidRDefault="006203E9" w:rsidP="006203E9">
            <w:pPr>
              <w:jc w:val="both"/>
              <w:rPr>
                <w:rFonts w:ascii="Arial" w:hAnsi="Arial" w:cs="Arial"/>
                <w:sz w:val="22"/>
                <w:szCs w:val="22"/>
              </w:rPr>
            </w:pPr>
            <w:r w:rsidRPr="003B23D7">
              <w:rPr>
                <w:rFonts w:ascii="Arial" w:hAnsi="Arial" w:cs="Arial"/>
                <w:sz w:val="22"/>
                <w:szCs w:val="22"/>
              </w:rPr>
              <w:lastRenderedPageBreak/>
              <w:t>The reform programme outlined for the health services may impact on this role, and as structures change the job specification may be reviewed.</w:t>
            </w:r>
          </w:p>
          <w:p w14:paraId="1A424BC6" w14:textId="77777777" w:rsidR="006203E9" w:rsidRPr="003B23D7" w:rsidRDefault="006203E9" w:rsidP="006203E9">
            <w:pPr>
              <w:jc w:val="both"/>
              <w:rPr>
                <w:rFonts w:ascii="Arial" w:hAnsi="Arial" w:cs="Arial"/>
                <w:sz w:val="22"/>
                <w:szCs w:val="22"/>
              </w:rPr>
            </w:pPr>
          </w:p>
          <w:p w14:paraId="7C61AD3D" w14:textId="77777777" w:rsidR="006203E9" w:rsidRPr="003B23D7" w:rsidRDefault="006203E9" w:rsidP="006203E9">
            <w:pPr>
              <w:jc w:val="both"/>
              <w:rPr>
                <w:rFonts w:ascii="Arial" w:hAnsi="Arial" w:cs="Arial"/>
                <w:sz w:val="22"/>
                <w:szCs w:val="22"/>
              </w:rPr>
            </w:pPr>
            <w:r w:rsidRPr="003B23D7">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127A9AE2" w14:textId="77777777" w:rsidR="0068735E" w:rsidRPr="003B23D7" w:rsidRDefault="0068735E" w:rsidP="009F3F3A">
      <w:pPr>
        <w:spacing w:after="200" w:line="276" w:lineRule="auto"/>
        <w:jc w:val="center"/>
        <w:rPr>
          <w:rFonts w:ascii="Arial" w:hAnsi="Arial" w:cs="Arial"/>
          <w:b/>
          <w:color w:val="000099"/>
          <w:sz w:val="22"/>
          <w:szCs w:val="22"/>
        </w:rPr>
      </w:pPr>
    </w:p>
    <w:p w14:paraId="04949BC8" w14:textId="77777777" w:rsidR="0068735E" w:rsidRPr="003B23D7" w:rsidRDefault="0068735E">
      <w:pPr>
        <w:spacing w:after="200" w:line="276" w:lineRule="auto"/>
        <w:rPr>
          <w:rFonts w:ascii="Arial" w:hAnsi="Arial" w:cs="Arial"/>
          <w:b/>
          <w:color w:val="000099"/>
          <w:sz w:val="22"/>
          <w:szCs w:val="22"/>
        </w:rPr>
      </w:pPr>
      <w:r w:rsidRPr="003B23D7">
        <w:rPr>
          <w:rFonts w:ascii="Arial" w:hAnsi="Arial" w:cs="Arial"/>
          <w:b/>
          <w:color w:val="000099"/>
          <w:sz w:val="22"/>
          <w:szCs w:val="22"/>
        </w:rPr>
        <w:br w:type="page"/>
      </w:r>
    </w:p>
    <w:p w14:paraId="54290CAA" w14:textId="77777777" w:rsidR="00A158D4" w:rsidRPr="003B23D7" w:rsidRDefault="00A158D4" w:rsidP="009F3F3A">
      <w:pPr>
        <w:spacing w:after="200" w:line="276" w:lineRule="auto"/>
        <w:jc w:val="center"/>
        <w:rPr>
          <w:rFonts w:ascii="Arial" w:hAnsi="Arial" w:cs="Arial"/>
          <w:b/>
          <w:color w:val="000099"/>
          <w:sz w:val="22"/>
          <w:szCs w:val="22"/>
        </w:rPr>
      </w:pPr>
      <w:r w:rsidRPr="003B23D7">
        <w:rPr>
          <w:rFonts w:ascii="Arial" w:hAnsi="Arial" w:cs="Arial"/>
          <w:b/>
          <w:noProof/>
          <w:color w:val="000099"/>
          <w:sz w:val="22"/>
          <w:szCs w:val="22"/>
          <w:lang w:val="en-IE" w:eastAsia="en-IE"/>
        </w:rPr>
        <w:lastRenderedPageBreak/>
        <w:drawing>
          <wp:anchor distT="0" distB="0" distL="114300" distR="114300" simplePos="0" relativeHeight="251662336" behindDoc="1" locked="0" layoutInCell="1" allowOverlap="1" wp14:anchorId="3727E5AF" wp14:editId="10A344B7">
            <wp:simplePos x="0" y="0"/>
            <wp:positionH relativeFrom="margin">
              <wp:posOffset>57150</wp:posOffset>
            </wp:positionH>
            <wp:positionV relativeFrom="margin">
              <wp:posOffset>-295275</wp:posOffset>
            </wp:positionV>
            <wp:extent cx="1066800" cy="666750"/>
            <wp:effectExtent l="0" t="0" r="0" b="0"/>
            <wp:wrapThrough wrapText="bothSides">
              <wp:wrapPolygon edited="0">
                <wp:start x="13886" y="1234"/>
                <wp:lineTo x="5014" y="3086"/>
                <wp:lineTo x="2700" y="4937"/>
                <wp:lineTo x="1929" y="16046"/>
                <wp:lineTo x="2314" y="18514"/>
                <wp:lineTo x="3086" y="19749"/>
                <wp:lineTo x="6943" y="19749"/>
                <wp:lineTo x="16586" y="17280"/>
                <wp:lineTo x="19671" y="3703"/>
                <wp:lineTo x="18129" y="1234"/>
                <wp:lineTo x="13886" y="1234"/>
              </wp:wrapPolygon>
            </wp:wrapThrough>
            <wp:docPr id="5" name="Picture 5"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text, ligh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66800" cy="666750"/>
                    </a:xfrm>
                    <a:prstGeom prst="rect">
                      <a:avLst/>
                    </a:prstGeom>
                    <a:noFill/>
                  </pic:spPr>
                </pic:pic>
              </a:graphicData>
            </a:graphic>
            <wp14:sizeRelH relativeFrom="page">
              <wp14:pctWidth>0</wp14:pctWidth>
            </wp14:sizeRelH>
            <wp14:sizeRelV relativeFrom="page">
              <wp14:pctHeight>0</wp14:pctHeight>
            </wp14:sizeRelV>
          </wp:anchor>
        </w:drawing>
      </w:r>
    </w:p>
    <w:p w14:paraId="45D7BAC3" w14:textId="77777777" w:rsidR="00543F98" w:rsidRPr="003B23D7" w:rsidRDefault="009F3F3A" w:rsidP="0098609F">
      <w:pPr>
        <w:spacing w:line="276" w:lineRule="auto"/>
        <w:jc w:val="center"/>
        <w:rPr>
          <w:rFonts w:ascii="Arial" w:hAnsi="Arial" w:cs="Arial"/>
          <w:b/>
          <w:sz w:val="22"/>
          <w:szCs w:val="22"/>
        </w:rPr>
      </w:pPr>
      <w:r w:rsidRPr="003B23D7">
        <w:rPr>
          <w:rFonts w:ascii="Arial" w:hAnsi="Arial" w:cs="Arial"/>
          <w:b/>
          <w:sz w:val="22"/>
          <w:szCs w:val="22"/>
        </w:rPr>
        <w:t>Grade VII Technical Operations and Infrastructure Manager</w:t>
      </w:r>
    </w:p>
    <w:p w14:paraId="00249EFD" w14:textId="77777777" w:rsidR="00543F98" w:rsidRPr="003B23D7" w:rsidRDefault="00543F98" w:rsidP="00543F98">
      <w:pPr>
        <w:jc w:val="center"/>
        <w:rPr>
          <w:rFonts w:ascii="Arial" w:hAnsi="Arial" w:cs="Arial"/>
          <w:b/>
          <w:sz w:val="22"/>
          <w:szCs w:val="22"/>
        </w:rPr>
      </w:pPr>
      <w:r w:rsidRPr="003B23D7">
        <w:rPr>
          <w:rFonts w:ascii="Arial" w:hAnsi="Arial" w:cs="Arial"/>
          <w:b/>
          <w:sz w:val="22"/>
          <w:szCs w:val="22"/>
        </w:rPr>
        <w:t xml:space="preserve">Terms and </w:t>
      </w:r>
      <w:r w:rsidR="00762396" w:rsidRPr="003B23D7">
        <w:rPr>
          <w:rFonts w:ascii="Arial" w:hAnsi="Arial" w:cs="Arial"/>
          <w:b/>
          <w:sz w:val="22"/>
          <w:szCs w:val="22"/>
        </w:rPr>
        <w:t>conditions of employment</w:t>
      </w:r>
    </w:p>
    <w:p w14:paraId="17F402B7" w14:textId="77777777" w:rsidR="00543F98" w:rsidRPr="003B23D7" w:rsidRDefault="00543F98" w:rsidP="00543F98">
      <w:pPr>
        <w:jc w:val="center"/>
        <w:rPr>
          <w:rFonts w:ascii="Arial" w:hAnsi="Arial" w:cs="Arial"/>
          <w:b/>
          <w:sz w:val="22"/>
          <w:szCs w:val="22"/>
        </w:rPr>
      </w:pPr>
    </w:p>
    <w:tbl>
      <w:tblPr>
        <w:tblW w:w="566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1"/>
        <w:gridCol w:w="8315"/>
      </w:tblGrid>
      <w:tr w:rsidR="00543F98" w:rsidRPr="003B23D7" w14:paraId="22FC3CB5" w14:textId="77777777" w:rsidTr="006203E9">
        <w:tc>
          <w:tcPr>
            <w:tcW w:w="903" w:type="pct"/>
          </w:tcPr>
          <w:p w14:paraId="0718DFCE" w14:textId="77777777" w:rsidR="00543F98" w:rsidRPr="003B23D7" w:rsidRDefault="00762396" w:rsidP="005F595E">
            <w:pPr>
              <w:jc w:val="both"/>
              <w:rPr>
                <w:rFonts w:ascii="Arial" w:hAnsi="Arial" w:cs="Arial"/>
                <w:b/>
                <w:bCs/>
                <w:sz w:val="22"/>
                <w:szCs w:val="22"/>
              </w:rPr>
            </w:pPr>
            <w:r w:rsidRPr="003B23D7">
              <w:rPr>
                <w:rFonts w:ascii="Arial" w:hAnsi="Arial" w:cs="Arial"/>
                <w:b/>
                <w:bCs/>
                <w:sz w:val="22"/>
                <w:szCs w:val="22"/>
              </w:rPr>
              <w:t xml:space="preserve">Tenure </w:t>
            </w:r>
          </w:p>
        </w:tc>
        <w:tc>
          <w:tcPr>
            <w:tcW w:w="4097" w:type="pct"/>
          </w:tcPr>
          <w:p w14:paraId="604EA1F4" w14:textId="412C476E" w:rsidR="00543F98" w:rsidRPr="003B23D7" w:rsidRDefault="00543F98" w:rsidP="004C43FF">
            <w:pPr>
              <w:tabs>
                <w:tab w:val="left" w:pos="-720"/>
                <w:tab w:val="left" w:pos="0"/>
                <w:tab w:val="left" w:pos="720"/>
              </w:tabs>
              <w:suppressAutoHyphens/>
              <w:jc w:val="both"/>
              <w:rPr>
                <w:rFonts w:ascii="Arial" w:hAnsi="Arial" w:cs="Arial"/>
                <w:spacing w:val="-3"/>
                <w:sz w:val="22"/>
                <w:szCs w:val="22"/>
              </w:rPr>
            </w:pPr>
            <w:r w:rsidRPr="003B23D7">
              <w:rPr>
                <w:rFonts w:ascii="Arial" w:hAnsi="Arial" w:cs="Arial"/>
                <w:spacing w:val="-3"/>
                <w:sz w:val="22"/>
                <w:szCs w:val="22"/>
              </w:rPr>
              <w:t>The current vacancy available</w:t>
            </w:r>
            <w:r w:rsidR="0053112E" w:rsidRPr="003B23D7">
              <w:rPr>
                <w:rFonts w:ascii="Arial" w:hAnsi="Arial" w:cs="Arial"/>
                <w:spacing w:val="-3"/>
                <w:sz w:val="22"/>
                <w:szCs w:val="22"/>
              </w:rPr>
              <w:t xml:space="preserve"> is permanent </w:t>
            </w:r>
            <w:r w:rsidRPr="003B23D7">
              <w:rPr>
                <w:rFonts w:ascii="Arial" w:hAnsi="Arial" w:cs="Arial"/>
                <w:spacing w:val="-3"/>
                <w:sz w:val="22"/>
                <w:szCs w:val="22"/>
              </w:rPr>
              <w:t>and</w:t>
            </w:r>
            <w:r w:rsidR="0053112E" w:rsidRPr="003B23D7">
              <w:rPr>
                <w:rFonts w:ascii="Arial" w:hAnsi="Arial" w:cs="Arial"/>
                <w:spacing w:val="-3"/>
                <w:sz w:val="22"/>
                <w:szCs w:val="22"/>
              </w:rPr>
              <w:t xml:space="preserve"> whole time.</w:t>
            </w:r>
            <w:r w:rsidRPr="003B23D7">
              <w:rPr>
                <w:rFonts w:ascii="Arial" w:hAnsi="Arial" w:cs="Arial"/>
                <w:spacing w:val="-3"/>
                <w:sz w:val="22"/>
                <w:szCs w:val="22"/>
              </w:rPr>
              <w:t xml:space="preserve">  </w:t>
            </w:r>
          </w:p>
          <w:p w14:paraId="43A801E9" w14:textId="77777777" w:rsidR="00543F98" w:rsidRPr="003B23D7" w:rsidRDefault="00543F98" w:rsidP="004C43FF">
            <w:pPr>
              <w:tabs>
                <w:tab w:val="left" w:pos="-720"/>
                <w:tab w:val="left" w:pos="0"/>
                <w:tab w:val="left" w:pos="720"/>
              </w:tabs>
              <w:suppressAutoHyphens/>
              <w:jc w:val="both"/>
              <w:rPr>
                <w:rFonts w:ascii="Arial" w:hAnsi="Arial" w:cs="Arial"/>
                <w:spacing w:val="-3"/>
                <w:sz w:val="22"/>
                <w:szCs w:val="22"/>
              </w:rPr>
            </w:pPr>
          </w:p>
          <w:p w14:paraId="1F5E25C2" w14:textId="77777777" w:rsidR="00543F98" w:rsidRPr="003B23D7" w:rsidRDefault="00543F98" w:rsidP="004C43FF">
            <w:pPr>
              <w:tabs>
                <w:tab w:val="left" w:pos="-720"/>
                <w:tab w:val="left" w:pos="0"/>
                <w:tab w:val="left" w:pos="720"/>
              </w:tabs>
              <w:suppressAutoHyphens/>
              <w:jc w:val="both"/>
              <w:rPr>
                <w:rFonts w:ascii="Arial" w:hAnsi="Arial" w:cs="Arial"/>
                <w:spacing w:val="-3"/>
                <w:sz w:val="22"/>
                <w:szCs w:val="22"/>
              </w:rPr>
            </w:pPr>
            <w:r w:rsidRPr="003B23D7">
              <w:rPr>
                <w:rFonts w:ascii="Arial" w:hAnsi="Arial" w:cs="Arial"/>
                <w:spacing w:val="-3"/>
                <w:sz w:val="22"/>
                <w:szCs w:val="22"/>
              </w:rPr>
              <w:t xml:space="preserve">The post is pensionable. A panel </w:t>
            </w:r>
            <w:proofErr w:type="gramStart"/>
            <w:r w:rsidRPr="003B23D7">
              <w:rPr>
                <w:rFonts w:ascii="Arial" w:hAnsi="Arial" w:cs="Arial"/>
                <w:spacing w:val="-3"/>
                <w:sz w:val="22"/>
                <w:szCs w:val="22"/>
              </w:rPr>
              <w:t>may be created</w:t>
            </w:r>
            <w:proofErr w:type="gramEnd"/>
            <w:r w:rsidRPr="003B23D7">
              <w:rPr>
                <w:rFonts w:ascii="Arial" w:hAnsi="Arial" w:cs="Arial"/>
                <w:spacing w:val="-3"/>
                <w:sz w:val="22"/>
                <w:szCs w:val="22"/>
              </w:rPr>
              <w:t xml:space="preserve"> from which permanent and specified purpose vacancies of full or part time duration may be filled. The tenure of these posts will be indicated at “expression of interest” stage. </w:t>
            </w:r>
          </w:p>
          <w:p w14:paraId="79DB3C58" w14:textId="77777777" w:rsidR="00543F98" w:rsidRPr="003B23D7" w:rsidRDefault="00543F98" w:rsidP="004C43FF">
            <w:pPr>
              <w:tabs>
                <w:tab w:val="left" w:pos="-720"/>
                <w:tab w:val="left" w:pos="0"/>
                <w:tab w:val="left" w:pos="720"/>
              </w:tabs>
              <w:suppressAutoHyphens/>
              <w:jc w:val="both"/>
              <w:rPr>
                <w:rFonts w:ascii="Arial" w:hAnsi="Arial" w:cs="Arial"/>
                <w:spacing w:val="-3"/>
                <w:sz w:val="22"/>
                <w:szCs w:val="22"/>
              </w:rPr>
            </w:pPr>
          </w:p>
          <w:p w14:paraId="225E9EBB" w14:textId="201E6EFE" w:rsidR="00543F98" w:rsidRPr="003B23D7" w:rsidRDefault="00543F98" w:rsidP="004C43FF">
            <w:pPr>
              <w:tabs>
                <w:tab w:val="left" w:pos="-720"/>
                <w:tab w:val="left" w:pos="0"/>
                <w:tab w:val="left" w:pos="720"/>
              </w:tabs>
              <w:suppressAutoHyphens/>
              <w:jc w:val="both"/>
              <w:rPr>
                <w:rFonts w:ascii="Arial" w:hAnsi="Arial" w:cs="Arial"/>
                <w:spacing w:val="-3"/>
                <w:sz w:val="22"/>
                <w:szCs w:val="22"/>
              </w:rPr>
            </w:pPr>
            <w:r w:rsidRPr="003B23D7">
              <w:rPr>
                <w:rFonts w:ascii="Arial" w:hAnsi="Arial" w:cs="Arial"/>
                <w:spacing w:val="-3"/>
                <w:sz w:val="22"/>
                <w:szCs w:val="22"/>
              </w:rPr>
              <w:t>Appointment as an employee of the Health Service Executive is governed by the Health Act 2004</w:t>
            </w:r>
            <w:r w:rsidR="002B6B2C" w:rsidRPr="003B23D7">
              <w:rPr>
                <w:rFonts w:ascii="Arial" w:hAnsi="Arial" w:cs="Arial"/>
                <w:spacing w:val="-3"/>
                <w:sz w:val="22"/>
                <w:szCs w:val="22"/>
              </w:rPr>
              <w:t>,</w:t>
            </w:r>
            <w:r w:rsidRPr="003B23D7">
              <w:rPr>
                <w:rFonts w:ascii="Arial" w:hAnsi="Arial" w:cs="Arial"/>
                <w:spacing w:val="-3"/>
                <w:sz w:val="22"/>
                <w:szCs w:val="22"/>
              </w:rPr>
              <w:t xml:space="preserve"> the Public Service Management (Recruitment and Appointments) Act 2004</w:t>
            </w:r>
            <w:r w:rsidR="002B6B2C" w:rsidRPr="003B23D7">
              <w:rPr>
                <w:rFonts w:ascii="Arial" w:hAnsi="Arial" w:cs="Arial"/>
                <w:spacing w:val="-3"/>
                <w:sz w:val="22"/>
                <w:szCs w:val="22"/>
              </w:rPr>
              <w:t>,</w:t>
            </w:r>
            <w:r w:rsidRPr="003B23D7">
              <w:rPr>
                <w:rFonts w:ascii="Arial" w:hAnsi="Arial" w:cs="Arial"/>
                <w:spacing w:val="-3"/>
                <w:sz w:val="22"/>
                <w:szCs w:val="22"/>
              </w:rPr>
              <w:t xml:space="preserve"> and Public Service Management (Recruitment and Appointments) Amendment Act 2013.</w:t>
            </w:r>
          </w:p>
        </w:tc>
      </w:tr>
      <w:tr w:rsidR="00543F98" w:rsidRPr="003B23D7" w14:paraId="017F186A" w14:textId="77777777" w:rsidTr="006203E9">
        <w:tc>
          <w:tcPr>
            <w:tcW w:w="903" w:type="pct"/>
          </w:tcPr>
          <w:p w14:paraId="41B1BE40" w14:textId="77777777" w:rsidR="00543F98" w:rsidRPr="003B23D7" w:rsidRDefault="00762396" w:rsidP="005F595E">
            <w:pPr>
              <w:jc w:val="both"/>
              <w:rPr>
                <w:rFonts w:ascii="Arial" w:hAnsi="Arial" w:cs="Arial"/>
                <w:b/>
                <w:bCs/>
                <w:sz w:val="22"/>
                <w:szCs w:val="22"/>
              </w:rPr>
            </w:pPr>
            <w:r w:rsidRPr="003B23D7">
              <w:rPr>
                <w:rFonts w:ascii="Arial" w:hAnsi="Arial" w:cs="Arial"/>
                <w:b/>
                <w:bCs/>
                <w:sz w:val="22"/>
                <w:szCs w:val="22"/>
              </w:rPr>
              <w:t>Working week</w:t>
            </w:r>
          </w:p>
          <w:p w14:paraId="5ADC7690" w14:textId="77777777" w:rsidR="00543F98" w:rsidRPr="003B23D7" w:rsidRDefault="00543F98" w:rsidP="005F595E">
            <w:pPr>
              <w:jc w:val="both"/>
              <w:rPr>
                <w:rFonts w:ascii="Arial" w:hAnsi="Arial" w:cs="Arial"/>
                <w:b/>
                <w:bCs/>
                <w:sz w:val="22"/>
                <w:szCs w:val="22"/>
              </w:rPr>
            </w:pPr>
          </w:p>
        </w:tc>
        <w:tc>
          <w:tcPr>
            <w:tcW w:w="4097" w:type="pct"/>
          </w:tcPr>
          <w:p w14:paraId="56BD5FEE" w14:textId="77777777" w:rsidR="00ED5846" w:rsidRPr="003B23D7" w:rsidRDefault="00ED5846" w:rsidP="004C43FF">
            <w:pPr>
              <w:pStyle w:val="paragraph"/>
              <w:spacing w:before="0" w:beforeAutospacing="0" w:after="0" w:afterAutospacing="0"/>
              <w:jc w:val="both"/>
              <w:textAlignment w:val="baseline"/>
              <w:rPr>
                <w:rFonts w:ascii="Arial" w:hAnsi="Arial" w:cs="Arial"/>
                <w:sz w:val="22"/>
                <w:szCs w:val="22"/>
              </w:rPr>
            </w:pPr>
            <w:r w:rsidRPr="003B23D7">
              <w:rPr>
                <w:rStyle w:val="normaltextrun"/>
                <w:rFonts w:ascii="Arial" w:hAnsi="Arial" w:cs="Arial"/>
                <w:sz w:val="22"/>
                <w:szCs w:val="22"/>
                <w:lang w:val="en-US"/>
              </w:rPr>
              <w:t xml:space="preserve">The standard weekly working </w:t>
            </w:r>
            <w:r w:rsidRPr="003B23D7">
              <w:rPr>
                <w:rStyle w:val="findhit"/>
                <w:rFonts w:ascii="Arial" w:hAnsi="Arial" w:cs="Arial"/>
                <w:sz w:val="22"/>
                <w:szCs w:val="22"/>
                <w:lang w:val="en-US"/>
              </w:rPr>
              <w:t>hours</w:t>
            </w:r>
            <w:r w:rsidRPr="003B23D7">
              <w:rPr>
                <w:rStyle w:val="normaltextrun"/>
                <w:rFonts w:ascii="Arial" w:hAnsi="Arial" w:cs="Arial"/>
                <w:sz w:val="22"/>
                <w:szCs w:val="22"/>
                <w:lang w:val="en-US"/>
              </w:rPr>
              <w:t xml:space="preserve"> of attendance for your grade are </w:t>
            </w:r>
            <w:r w:rsidR="004066C3" w:rsidRPr="003B23D7">
              <w:rPr>
                <w:rStyle w:val="normaltextrun"/>
                <w:rFonts w:ascii="Arial" w:hAnsi="Arial" w:cs="Arial"/>
                <w:b/>
                <w:bCs/>
                <w:sz w:val="22"/>
                <w:szCs w:val="22"/>
                <w:lang w:val="en-US"/>
              </w:rPr>
              <w:t>35</w:t>
            </w:r>
            <w:r w:rsidRPr="003B23D7">
              <w:rPr>
                <w:rStyle w:val="normaltextrun"/>
                <w:rFonts w:ascii="Arial" w:hAnsi="Arial" w:cs="Arial"/>
                <w:sz w:val="22"/>
                <w:szCs w:val="22"/>
                <w:lang w:val="en-US"/>
              </w:rPr>
              <w:t xml:space="preserve"> </w:t>
            </w:r>
            <w:r w:rsidRPr="003B23D7">
              <w:rPr>
                <w:rStyle w:val="findhit"/>
                <w:rFonts w:ascii="Arial" w:hAnsi="Arial" w:cs="Arial"/>
                <w:sz w:val="22"/>
                <w:szCs w:val="22"/>
                <w:lang w:val="en-US"/>
              </w:rPr>
              <w:t>hours</w:t>
            </w:r>
            <w:r w:rsidRPr="003B23D7">
              <w:rPr>
                <w:rStyle w:val="normaltextrun"/>
                <w:rFonts w:ascii="Arial" w:hAnsi="Arial" w:cs="Arial"/>
                <w:sz w:val="22"/>
                <w:szCs w:val="22"/>
                <w:lang w:val="en-US"/>
              </w:rPr>
              <w:t xml:space="preserve"> per week. Your normal weekly working </w:t>
            </w:r>
            <w:r w:rsidRPr="003B23D7">
              <w:rPr>
                <w:rStyle w:val="findhit"/>
                <w:rFonts w:ascii="Arial" w:hAnsi="Arial" w:cs="Arial"/>
                <w:sz w:val="22"/>
                <w:szCs w:val="22"/>
                <w:lang w:val="en-US"/>
              </w:rPr>
              <w:t>hours</w:t>
            </w:r>
            <w:r w:rsidRPr="003B23D7">
              <w:rPr>
                <w:rStyle w:val="normaltextrun"/>
                <w:rFonts w:ascii="Arial" w:hAnsi="Arial" w:cs="Arial"/>
                <w:sz w:val="22"/>
                <w:szCs w:val="22"/>
                <w:lang w:val="en-US"/>
              </w:rPr>
              <w:t xml:space="preserve"> are </w:t>
            </w:r>
            <w:r w:rsidR="004066C3" w:rsidRPr="003B23D7">
              <w:rPr>
                <w:rStyle w:val="normaltextrun"/>
                <w:rFonts w:ascii="Arial" w:hAnsi="Arial" w:cs="Arial"/>
                <w:b/>
                <w:bCs/>
                <w:sz w:val="22"/>
                <w:szCs w:val="22"/>
                <w:lang w:val="en-US"/>
              </w:rPr>
              <w:t>35</w:t>
            </w:r>
            <w:r w:rsidRPr="003B23D7">
              <w:rPr>
                <w:rStyle w:val="normaltextrun"/>
                <w:rFonts w:ascii="Arial" w:hAnsi="Arial" w:cs="Arial"/>
                <w:sz w:val="22"/>
                <w:szCs w:val="22"/>
                <w:lang w:val="en-US"/>
              </w:rPr>
              <w:t xml:space="preserve"> </w:t>
            </w:r>
            <w:r w:rsidRPr="003B23D7">
              <w:rPr>
                <w:rStyle w:val="findhit"/>
                <w:rFonts w:ascii="Arial" w:hAnsi="Arial" w:cs="Arial"/>
                <w:sz w:val="22"/>
                <w:szCs w:val="22"/>
                <w:lang w:val="en-US"/>
              </w:rPr>
              <w:t>hours</w:t>
            </w:r>
            <w:r w:rsidRPr="003B23D7">
              <w:rPr>
                <w:rStyle w:val="normaltextrun"/>
                <w:rFonts w:ascii="Arial" w:hAnsi="Arial" w:cs="Arial"/>
                <w:sz w:val="22"/>
                <w:szCs w:val="22"/>
                <w:lang w:val="en-US"/>
              </w:rPr>
              <w:t xml:space="preserve">. Contracted </w:t>
            </w:r>
            <w:r w:rsidRPr="003B23D7">
              <w:rPr>
                <w:rStyle w:val="findhit"/>
                <w:rFonts w:ascii="Arial" w:hAnsi="Arial" w:cs="Arial"/>
                <w:sz w:val="22"/>
                <w:szCs w:val="22"/>
                <w:lang w:val="en-US"/>
              </w:rPr>
              <w:t>hours</w:t>
            </w:r>
            <w:r w:rsidRPr="003B23D7">
              <w:rPr>
                <w:rStyle w:val="normaltextrun"/>
                <w:rFonts w:ascii="Arial" w:hAnsi="Arial" w:cs="Arial"/>
                <w:sz w:val="22"/>
                <w:szCs w:val="22"/>
                <w:lang w:val="en-US"/>
              </w:rPr>
              <w:t xml:space="preserve"> that are less than the standard weekly working </w:t>
            </w:r>
            <w:r w:rsidRPr="003B23D7">
              <w:rPr>
                <w:rStyle w:val="findhit"/>
                <w:rFonts w:ascii="Arial" w:hAnsi="Arial" w:cs="Arial"/>
                <w:sz w:val="22"/>
                <w:szCs w:val="22"/>
                <w:lang w:val="en-US"/>
              </w:rPr>
              <w:t>hours</w:t>
            </w:r>
            <w:r w:rsidRPr="003B23D7">
              <w:rPr>
                <w:rStyle w:val="normaltextrun"/>
                <w:rFonts w:ascii="Arial" w:hAnsi="Arial" w:cs="Arial"/>
                <w:sz w:val="22"/>
                <w:szCs w:val="22"/>
                <w:lang w:val="en-US"/>
              </w:rPr>
              <w:t xml:space="preserve"> for your grade will be paid pro rata to the full time equivalent.</w:t>
            </w:r>
          </w:p>
          <w:p w14:paraId="3A1623B3" w14:textId="77777777" w:rsidR="00ED5846" w:rsidRPr="003B23D7" w:rsidRDefault="00ED5846" w:rsidP="004C43FF">
            <w:pPr>
              <w:pStyle w:val="paragraph"/>
              <w:spacing w:before="0" w:beforeAutospacing="0" w:after="0" w:afterAutospacing="0"/>
              <w:jc w:val="both"/>
              <w:textAlignment w:val="baseline"/>
              <w:rPr>
                <w:rStyle w:val="eop"/>
                <w:rFonts w:ascii="Arial" w:hAnsi="Arial" w:cs="Arial"/>
                <w:sz w:val="22"/>
                <w:szCs w:val="22"/>
              </w:rPr>
            </w:pPr>
          </w:p>
          <w:p w14:paraId="7E6455A0" w14:textId="77777777" w:rsidR="00ED5846" w:rsidRPr="003B23D7" w:rsidRDefault="00ED5846" w:rsidP="004C43FF">
            <w:pPr>
              <w:pStyle w:val="paragraph"/>
              <w:spacing w:before="0" w:beforeAutospacing="0" w:after="0" w:afterAutospacing="0"/>
              <w:jc w:val="both"/>
              <w:textAlignment w:val="baseline"/>
              <w:rPr>
                <w:rFonts w:ascii="Arial" w:hAnsi="Arial" w:cs="Arial"/>
                <w:sz w:val="22"/>
                <w:szCs w:val="22"/>
              </w:rPr>
            </w:pPr>
          </w:p>
          <w:p w14:paraId="30C144F4" w14:textId="4A94B8DA" w:rsidR="001E592B" w:rsidRPr="003B23D7" w:rsidRDefault="00ED5846" w:rsidP="006203E9">
            <w:pPr>
              <w:pStyle w:val="paragraph"/>
              <w:spacing w:before="0" w:beforeAutospacing="0" w:after="0" w:afterAutospacing="0"/>
              <w:jc w:val="both"/>
              <w:textAlignment w:val="baseline"/>
              <w:rPr>
                <w:rFonts w:ascii="Arial" w:hAnsi="Arial" w:cs="Arial"/>
                <w:sz w:val="22"/>
                <w:szCs w:val="22"/>
              </w:rPr>
            </w:pPr>
            <w:r w:rsidRPr="003B23D7">
              <w:rPr>
                <w:rStyle w:val="normaltextrun"/>
                <w:rFonts w:ascii="Arial" w:hAnsi="Arial" w:cs="Arial"/>
                <w:sz w:val="22"/>
                <w:szCs w:val="22"/>
                <w:lang w:val="en-US"/>
              </w:rPr>
              <w:t xml:space="preserve">You are required to work agreed roster/on-call arrangements advised by your Reporting Manager. Your contracted </w:t>
            </w:r>
            <w:r w:rsidRPr="003B23D7">
              <w:rPr>
                <w:rStyle w:val="findhit"/>
                <w:rFonts w:ascii="Arial" w:hAnsi="Arial" w:cs="Arial"/>
                <w:sz w:val="22"/>
                <w:szCs w:val="22"/>
                <w:lang w:val="en-US"/>
              </w:rPr>
              <w:t>hours</w:t>
            </w:r>
            <w:r w:rsidRPr="003B23D7">
              <w:rPr>
                <w:rStyle w:val="normaltextrun"/>
                <w:rFonts w:ascii="Arial" w:hAnsi="Arial" w:cs="Arial"/>
                <w:sz w:val="22"/>
                <w:szCs w:val="22"/>
                <w:lang w:val="en-US"/>
              </w:rPr>
              <w:t xml:space="preserve"> are liable to change between the </w:t>
            </w:r>
            <w:r w:rsidRPr="003B23D7">
              <w:rPr>
                <w:rStyle w:val="findhit"/>
                <w:rFonts w:ascii="Arial" w:hAnsi="Arial" w:cs="Arial"/>
                <w:sz w:val="22"/>
                <w:szCs w:val="22"/>
                <w:lang w:val="en-US"/>
              </w:rPr>
              <w:t>hours</w:t>
            </w:r>
            <w:r w:rsidRPr="003B23D7">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tc>
      </w:tr>
      <w:tr w:rsidR="00543F98" w:rsidRPr="003B23D7" w14:paraId="7C14975E" w14:textId="77777777" w:rsidTr="006203E9">
        <w:tc>
          <w:tcPr>
            <w:tcW w:w="903" w:type="pct"/>
          </w:tcPr>
          <w:p w14:paraId="03D850D6" w14:textId="77777777" w:rsidR="00543F98" w:rsidRPr="003B23D7" w:rsidRDefault="00762396" w:rsidP="005F595E">
            <w:pPr>
              <w:jc w:val="both"/>
              <w:rPr>
                <w:rFonts w:ascii="Arial" w:hAnsi="Arial" w:cs="Arial"/>
                <w:b/>
                <w:bCs/>
                <w:sz w:val="22"/>
                <w:szCs w:val="22"/>
              </w:rPr>
            </w:pPr>
            <w:r w:rsidRPr="003B23D7">
              <w:rPr>
                <w:rFonts w:ascii="Arial" w:hAnsi="Arial" w:cs="Arial"/>
                <w:b/>
                <w:bCs/>
                <w:sz w:val="22"/>
                <w:szCs w:val="22"/>
              </w:rPr>
              <w:t>Annual leave</w:t>
            </w:r>
          </w:p>
        </w:tc>
        <w:tc>
          <w:tcPr>
            <w:tcW w:w="4097" w:type="pct"/>
          </w:tcPr>
          <w:p w14:paraId="05B49714" w14:textId="46844DF9" w:rsidR="00543F98" w:rsidRPr="003B23D7" w:rsidRDefault="000010EE" w:rsidP="004C43FF">
            <w:pPr>
              <w:jc w:val="both"/>
              <w:rPr>
                <w:rFonts w:ascii="Arial" w:hAnsi="Arial" w:cs="Arial"/>
                <w:sz w:val="22"/>
                <w:szCs w:val="22"/>
              </w:rPr>
            </w:pPr>
            <w:r w:rsidRPr="003B23D7">
              <w:rPr>
                <w:rFonts w:ascii="Arial" w:eastAsiaTheme="minorHAnsi" w:hAnsi="Arial" w:cs="Arial"/>
                <w:color w:val="000000"/>
                <w:sz w:val="22"/>
                <w:szCs w:val="22"/>
                <w:lang w:val="en-IE" w:eastAsia="en-US"/>
              </w:rPr>
              <w:t xml:space="preserve">The annual leave associated with the post will be confirmed at </w:t>
            </w:r>
            <w:r w:rsidR="0023552F" w:rsidRPr="003B23D7">
              <w:rPr>
                <w:rFonts w:ascii="Arial" w:eastAsiaTheme="minorHAnsi" w:hAnsi="Arial" w:cs="Arial"/>
                <w:color w:val="000000"/>
                <w:sz w:val="22"/>
                <w:szCs w:val="22"/>
                <w:lang w:val="en-IE" w:eastAsia="en-US"/>
              </w:rPr>
              <w:t>C</w:t>
            </w:r>
            <w:r w:rsidRPr="003B23D7">
              <w:rPr>
                <w:rFonts w:ascii="Arial" w:eastAsiaTheme="minorHAnsi" w:hAnsi="Arial" w:cs="Arial"/>
                <w:color w:val="000000"/>
                <w:sz w:val="22"/>
                <w:szCs w:val="22"/>
                <w:lang w:val="en-IE" w:eastAsia="en-US"/>
              </w:rPr>
              <w:t>ontracting stage</w:t>
            </w:r>
            <w:r w:rsidR="00543F98" w:rsidRPr="003B23D7">
              <w:rPr>
                <w:rFonts w:ascii="Arial" w:hAnsi="Arial" w:cs="Arial"/>
                <w:sz w:val="22"/>
                <w:szCs w:val="22"/>
              </w:rPr>
              <w:t>.</w:t>
            </w:r>
          </w:p>
        </w:tc>
      </w:tr>
      <w:tr w:rsidR="00543F98" w:rsidRPr="003B23D7" w14:paraId="5A93D692" w14:textId="77777777" w:rsidTr="006203E9">
        <w:tc>
          <w:tcPr>
            <w:tcW w:w="903" w:type="pct"/>
          </w:tcPr>
          <w:p w14:paraId="3CFFE314" w14:textId="77777777" w:rsidR="00543F98" w:rsidRPr="003B23D7" w:rsidRDefault="00762396" w:rsidP="005F595E">
            <w:pPr>
              <w:jc w:val="both"/>
              <w:rPr>
                <w:rFonts w:ascii="Arial" w:hAnsi="Arial" w:cs="Arial"/>
                <w:b/>
                <w:bCs/>
                <w:sz w:val="22"/>
                <w:szCs w:val="22"/>
              </w:rPr>
            </w:pPr>
            <w:r w:rsidRPr="003B23D7">
              <w:rPr>
                <w:rFonts w:ascii="Arial" w:hAnsi="Arial" w:cs="Arial"/>
                <w:b/>
                <w:bCs/>
                <w:sz w:val="22"/>
                <w:szCs w:val="22"/>
              </w:rPr>
              <w:t>Superannuation</w:t>
            </w:r>
          </w:p>
          <w:p w14:paraId="3FB7441E" w14:textId="77777777" w:rsidR="00543F98" w:rsidRPr="003B23D7" w:rsidRDefault="00543F98" w:rsidP="005F595E">
            <w:pPr>
              <w:jc w:val="both"/>
              <w:rPr>
                <w:rFonts w:ascii="Arial" w:hAnsi="Arial" w:cs="Arial"/>
                <w:b/>
                <w:bCs/>
                <w:sz w:val="22"/>
                <w:szCs w:val="22"/>
              </w:rPr>
            </w:pPr>
          </w:p>
          <w:p w14:paraId="74BD022B" w14:textId="77777777" w:rsidR="00543F98" w:rsidRPr="003B23D7" w:rsidRDefault="00543F98" w:rsidP="005F595E">
            <w:pPr>
              <w:jc w:val="both"/>
              <w:rPr>
                <w:rFonts w:ascii="Arial" w:hAnsi="Arial" w:cs="Arial"/>
                <w:b/>
                <w:bCs/>
                <w:sz w:val="22"/>
                <w:szCs w:val="22"/>
              </w:rPr>
            </w:pPr>
          </w:p>
        </w:tc>
        <w:tc>
          <w:tcPr>
            <w:tcW w:w="4097" w:type="pct"/>
          </w:tcPr>
          <w:p w14:paraId="05E5C3C3" w14:textId="5CB02DEF" w:rsidR="001E592B" w:rsidRPr="003B23D7" w:rsidRDefault="00543F98" w:rsidP="004C43FF">
            <w:pPr>
              <w:jc w:val="both"/>
              <w:rPr>
                <w:rFonts w:ascii="Arial" w:hAnsi="Arial" w:cs="Arial"/>
                <w:sz w:val="22"/>
                <w:szCs w:val="22"/>
              </w:rPr>
            </w:pPr>
            <w:r w:rsidRPr="003B23D7">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3B23D7">
                <w:rPr>
                  <w:rFonts w:ascii="Arial" w:hAnsi="Arial" w:cs="Arial"/>
                  <w:sz w:val="22"/>
                  <w:szCs w:val="22"/>
                </w:rPr>
                <w:t>the 01</w:t>
              </w:r>
              <w:r w:rsidRPr="003B23D7">
                <w:rPr>
                  <w:rFonts w:ascii="Arial" w:hAnsi="Arial" w:cs="Arial"/>
                  <w:sz w:val="22"/>
                  <w:szCs w:val="22"/>
                  <w:vertAlign w:val="superscript"/>
                </w:rPr>
                <w:t>st</w:t>
              </w:r>
              <w:r w:rsidRPr="003B23D7">
                <w:rPr>
                  <w:rFonts w:ascii="Arial" w:hAnsi="Arial" w:cs="Arial"/>
                  <w:sz w:val="22"/>
                  <w:szCs w:val="22"/>
                </w:rPr>
                <w:t xml:space="preserve"> January 2005</w:t>
              </w:r>
            </w:smartTag>
            <w:r w:rsidRPr="003B23D7">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Year" w:val="2004"/>
                <w:attr w:name="Day" w:val="31"/>
                <w:attr w:name="Month" w:val="12"/>
              </w:smartTagPr>
              <w:r w:rsidRPr="003B23D7">
                <w:rPr>
                  <w:rFonts w:ascii="Arial" w:hAnsi="Arial" w:cs="Arial"/>
                  <w:sz w:val="22"/>
                  <w:szCs w:val="22"/>
                </w:rPr>
                <w:t>31</w:t>
              </w:r>
              <w:r w:rsidRPr="003B23D7">
                <w:rPr>
                  <w:rFonts w:ascii="Arial" w:hAnsi="Arial" w:cs="Arial"/>
                  <w:sz w:val="22"/>
                  <w:szCs w:val="22"/>
                  <w:vertAlign w:val="superscript"/>
                </w:rPr>
                <w:t>st</w:t>
              </w:r>
              <w:r w:rsidRPr="003B23D7">
                <w:rPr>
                  <w:rFonts w:ascii="Arial" w:hAnsi="Arial" w:cs="Arial"/>
                  <w:sz w:val="22"/>
                  <w:szCs w:val="22"/>
                </w:rPr>
                <w:t xml:space="preserve"> December 2004</w:t>
              </w:r>
            </w:smartTag>
          </w:p>
        </w:tc>
      </w:tr>
      <w:tr w:rsidR="005F595E" w:rsidRPr="003B23D7" w14:paraId="044991DF" w14:textId="77777777" w:rsidTr="006203E9">
        <w:tc>
          <w:tcPr>
            <w:tcW w:w="903" w:type="pct"/>
          </w:tcPr>
          <w:p w14:paraId="749B8ADC" w14:textId="77777777" w:rsidR="005F595E" w:rsidRPr="003B23D7" w:rsidRDefault="00762396" w:rsidP="005F595E">
            <w:pPr>
              <w:jc w:val="both"/>
              <w:rPr>
                <w:rFonts w:ascii="Arial" w:hAnsi="Arial" w:cs="Arial"/>
                <w:b/>
                <w:bCs/>
                <w:sz w:val="22"/>
                <w:szCs w:val="22"/>
              </w:rPr>
            </w:pPr>
            <w:r w:rsidRPr="003B23D7">
              <w:rPr>
                <w:rFonts w:ascii="Arial" w:hAnsi="Arial" w:cs="Arial"/>
                <w:b/>
                <w:bCs/>
                <w:sz w:val="22"/>
                <w:szCs w:val="22"/>
              </w:rPr>
              <w:t>Age</w:t>
            </w:r>
          </w:p>
        </w:tc>
        <w:tc>
          <w:tcPr>
            <w:tcW w:w="4097" w:type="pct"/>
          </w:tcPr>
          <w:p w14:paraId="0E2B0260" w14:textId="77777777" w:rsidR="00E45386" w:rsidRPr="003B23D7" w:rsidRDefault="00E45386" w:rsidP="004C43FF">
            <w:pPr>
              <w:autoSpaceDE w:val="0"/>
              <w:autoSpaceDN w:val="0"/>
              <w:adjustRightInd w:val="0"/>
              <w:jc w:val="both"/>
              <w:rPr>
                <w:rFonts w:ascii="Arial" w:eastAsiaTheme="minorHAnsi" w:hAnsi="Arial" w:cs="Arial"/>
                <w:i/>
                <w:iCs/>
                <w:color w:val="000000"/>
                <w:sz w:val="22"/>
                <w:szCs w:val="22"/>
                <w:lang w:val="en-IE" w:eastAsia="en-US"/>
              </w:rPr>
            </w:pPr>
            <w:r w:rsidRPr="003B23D7">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3B23D7">
              <w:rPr>
                <w:rFonts w:ascii="Arial" w:eastAsiaTheme="minorHAnsi" w:hAnsi="Arial" w:cs="Arial"/>
                <w:i/>
                <w:iCs/>
                <w:color w:val="000000"/>
                <w:sz w:val="22"/>
                <w:szCs w:val="22"/>
                <w:lang w:val="en-IE" w:eastAsia="en-US"/>
              </w:rPr>
              <w:t xml:space="preserve"> </w:t>
            </w:r>
          </w:p>
          <w:p w14:paraId="2306D872" w14:textId="77777777" w:rsidR="00E45386" w:rsidRPr="003B23D7" w:rsidRDefault="00E45386" w:rsidP="004C43FF">
            <w:pPr>
              <w:autoSpaceDE w:val="0"/>
              <w:autoSpaceDN w:val="0"/>
              <w:adjustRightInd w:val="0"/>
              <w:jc w:val="both"/>
              <w:rPr>
                <w:rFonts w:ascii="Arial" w:eastAsiaTheme="minorHAnsi" w:hAnsi="Arial" w:cs="Arial"/>
                <w:i/>
                <w:iCs/>
                <w:color w:val="000000"/>
                <w:sz w:val="22"/>
                <w:szCs w:val="22"/>
                <w:lang w:val="en-IE" w:eastAsia="en-US"/>
              </w:rPr>
            </w:pPr>
          </w:p>
          <w:p w14:paraId="58AA5066" w14:textId="77777777" w:rsidR="00E45386" w:rsidRPr="003B23D7" w:rsidRDefault="00E45386" w:rsidP="004C43FF">
            <w:pPr>
              <w:autoSpaceDE w:val="0"/>
              <w:autoSpaceDN w:val="0"/>
              <w:adjustRightInd w:val="0"/>
              <w:jc w:val="both"/>
              <w:rPr>
                <w:rFonts w:ascii="Arial" w:eastAsiaTheme="minorHAnsi" w:hAnsi="Arial" w:cs="Arial"/>
                <w:b/>
                <w:bCs/>
                <w:iCs/>
                <w:color w:val="000000" w:themeColor="text1"/>
                <w:sz w:val="22"/>
                <w:szCs w:val="22"/>
                <w:lang w:val="en-IE" w:eastAsia="en-US"/>
              </w:rPr>
            </w:pPr>
            <w:r w:rsidRPr="003B23D7">
              <w:rPr>
                <w:rFonts w:ascii="Arial" w:eastAsiaTheme="minorHAnsi" w:hAnsi="Arial" w:cs="Arial"/>
                <w:b/>
                <w:bCs/>
                <w:iCs/>
                <w:color w:val="000000"/>
                <w:sz w:val="22"/>
                <w:szCs w:val="22"/>
                <w:lang w:val="en-IE" w:eastAsia="en-US"/>
              </w:rPr>
              <w:t xml:space="preserve">* Public </w:t>
            </w:r>
            <w:r w:rsidRPr="003B23D7">
              <w:rPr>
                <w:rFonts w:ascii="Arial" w:eastAsiaTheme="minorHAnsi" w:hAnsi="Arial" w:cs="Arial"/>
                <w:b/>
                <w:bCs/>
                <w:iCs/>
                <w:color w:val="000000" w:themeColor="text1"/>
                <w:sz w:val="22"/>
                <w:szCs w:val="22"/>
                <w:lang w:val="en-IE" w:eastAsia="en-US"/>
              </w:rPr>
              <w:t>Servants not affected by this legislation:</w:t>
            </w:r>
          </w:p>
          <w:p w14:paraId="18DB41BB" w14:textId="77777777" w:rsidR="00E45386" w:rsidRPr="003B23D7" w:rsidRDefault="00E45386" w:rsidP="004C43FF">
            <w:pPr>
              <w:autoSpaceDE w:val="0"/>
              <w:autoSpaceDN w:val="0"/>
              <w:adjustRightInd w:val="0"/>
              <w:jc w:val="both"/>
              <w:rPr>
                <w:rFonts w:ascii="Arial" w:eastAsiaTheme="minorHAnsi" w:hAnsi="Arial" w:cs="Arial"/>
                <w:color w:val="000000" w:themeColor="text1"/>
                <w:sz w:val="22"/>
                <w:szCs w:val="22"/>
                <w:lang w:val="en-IE" w:eastAsia="en-US"/>
              </w:rPr>
            </w:pPr>
            <w:r w:rsidRPr="003B23D7">
              <w:rPr>
                <w:rFonts w:ascii="Arial" w:eastAsiaTheme="minorHAnsi" w:hAnsi="Arial" w:cs="Arial"/>
                <w:color w:val="000000" w:themeColor="text1"/>
                <w:sz w:val="22"/>
                <w:szCs w:val="22"/>
                <w:lang w:val="en-IE" w:eastAsia="en-US"/>
              </w:rPr>
              <w:t xml:space="preserve">Public servants joining the public </w:t>
            </w:r>
            <w:r w:rsidR="00D34192" w:rsidRPr="003B23D7">
              <w:rPr>
                <w:rFonts w:ascii="Arial" w:eastAsiaTheme="minorHAnsi" w:hAnsi="Arial" w:cs="Arial"/>
                <w:color w:val="000000" w:themeColor="text1"/>
                <w:sz w:val="22"/>
                <w:szCs w:val="22"/>
                <w:lang w:val="en-IE" w:eastAsia="en-US"/>
              </w:rPr>
              <w:t>service or</w:t>
            </w:r>
            <w:r w:rsidRPr="003B23D7">
              <w:rPr>
                <w:rFonts w:ascii="Arial" w:eastAsiaTheme="minorHAnsi" w:hAnsi="Arial" w:cs="Arial"/>
                <w:color w:val="000000" w:themeColor="text1"/>
                <w:sz w:val="22"/>
                <w:szCs w:val="22"/>
                <w:lang w:val="en-IE" w:eastAsia="en-US"/>
              </w:rPr>
              <w:t xml:space="preserve"> re</w:t>
            </w:r>
            <w:r w:rsidR="00A36FE9" w:rsidRPr="003B23D7">
              <w:rPr>
                <w:rFonts w:ascii="Arial" w:eastAsiaTheme="minorHAnsi" w:hAnsi="Arial" w:cs="Arial"/>
                <w:color w:val="000000" w:themeColor="text1"/>
                <w:sz w:val="22"/>
                <w:szCs w:val="22"/>
                <w:lang w:val="en-IE" w:eastAsia="en-US"/>
              </w:rPr>
              <w:t>-</w:t>
            </w:r>
            <w:r w:rsidRPr="003B23D7">
              <w:rPr>
                <w:rFonts w:ascii="Arial" w:eastAsiaTheme="minorHAnsi" w:hAnsi="Arial" w:cs="Arial"/>
                <w:color w:val="000000" w:themeColor="text1"/>
                <w:sz w:val="22"/>
                <w:szCs w:val="22"/>
                <w:lang w:val="en-IE" w:eastAsia="en-US"/>
              </w:rPr>
              <w:t xml:space="preserve">joining the public service with a </w:t>
            </w:r>
            <w:r w:rsidR="002B6B2C" w:rsidRPr="003B23D7">
              <w:rPr>
                <w:rFonts w:ascii="Arial" w:eastAsiaTheme="minorHAnsi" w:hAnsi="Arial" w:cs="Arial"/>
                <w:color w:val="000000" w:themeColor="text1"/>
                <w:sz w:val="22"/>
                <w:szCs w:val="22"/>
                <w:lang w:val="en-IE" w:eastAsia="en-US"/>
              </w:rPr>
              <w:t>26-week</w:t>
            </w:r>
            <w:r w:rsidRPr="003B23D7">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2E757342" w14:textId="77777777" w:rsidR="00E45386" w:rsidRPr="003B23D7" w:rsidRDefault="00E45386" w:rsidP="004C43FF">
            <w:pPr>
              <w:autoSpaceDE w:val="0"/>
              <w:autoSpaceDN w:val="0"/>
              <w:adjustRightInd w:val="0"/>
              <w:jc w:val="both"/>
              <w:rPr>
                <w:rFonts w:ascii="Arial" w:eastAsiaTheme="minorHAnsi" w:hAnsi="Arial" w:cs="Arial"/>
                <w:color w:val="000000" w:themeColor="text1"/>
                <w:sz w:val="22"/>
                <w:szCs w:val="22"/>
                <w:lang w:val="en-IE" w:eastAsia="en-US"/>
              </w:rPr>
            </w:pPr>
          </w:p>
          <w:p w14:paraId="4DFD2A38" w14:textId="01A2856A" w:rsidR="001E592B" w:rsidRPr="003B23D7" w:rsidRDefault="00E45386" w:rsidP="00DE5CD6">
            <w:pPr>
              <w:autoSpaceDE w:val="0"/>
              <w:autoSpaceDN w:val="0"/>
              <w:adjustRightInd w:val="0"/>
              <w:jc w:val="both"/>
              <w:rPr>
                <w:rFonts w:ascii="Arial" w:eastAsiaTheme="minorHAnsi" w:hAnsi="Arial" w:cs="Arial"/>
                <w:color w:val="000000"/>
                <w:sz w:val="22"/>
                <w:szCs w:val="22"/>
                <w:lang w:val="en-IE" w:eastAsia="en-US"/>
              </w:rPr>
            </w:pPr>
            <w:r w:rsidRPr="003B23D7">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tc>
      </w:tr>
      <w:tr w:rsidR="00543F98" w:rsidRPr="003B23D7" w14:paraId="548F6927" w14:textId="77777777" w:rsidTr="006203E9">
        <w:tc>
          <w:tcPr>
            <w:tcW w:w="903" w:type="pct"/>
          </w:tcPr>
          <w:p w14:paraId="156DBE3A" w14:textId="77777777" w:rsidR="00543F98" w:rsidRPr="003B23D7" w:rsidRDefault="00762396" w:rsidP="00E0768C">
            <w:pPr>
              <w:jc w:val="both"/>
              <w:rPr>
                <w:rFonts w:ascii="Arial" w:hAnsi="Arial" w:cs="Arial"/>
                <w:b/>
                <w:sz w:val="22"/>
                <w:szCs w:val="22"/>
              </w:rPr>
            </w:pPr>
            <w:r w:rsidRPr="003B23D7">
              <w:rPr>
                <w:rFonts w:ascii="Arial" w:hAnsi="Arial" w:cs="Arial"/>
                <w:b/>
                <w:sz w:val="22"/>
                <w:szCs w:val="22"/>
              </w:rPr>
              <w:t>Probation</w:t>
            </w:r>
          </w:p>
        </w:tc>
        <w:tc>
          <w:tcPr>
            <w:tcW w:w="4097" w:type="pct"/>
          </w:tcPr>
          <w:p w14:paraId="3CD8645F" w14:textId="6DDF19EA" w:rsidR="00E0768C" w:rsidRPr="003B23D7" w:rsidRDefault="00543F98" w:rsidP="004C43FF">
            <w:pPr>
              <w:jc w:val="both"/>
              <w:rPr>
                <w:rFonts w:ascii="Arial" w:hAnsi="Arial" w:cs="Arial"/>
                <w:sz w:val="22"/>
                <w:szCs w:val="22"/>
              </w:rPr>
            </w:pPr>
            <w:r w:rsidRPr="003B23D7">
              <w:rPr>
                <w:rFonts w:ascii="Arial" w:hAnsi="Arial" w:cs="Arial"/>
                <w:sz w:val="22"/>
                <w:szCs w:val="22"/>
              </w:rPr>
              <w:t>Every appointment of a person who is not already a permanent officer of the Health Service Executive or of a Local Authority shall be subject to a probationary period of 12 months as stipulated in the Department of Health Circular No.10/71.</w:t>
            </w:r>
          </w:p>
        </w:tc>
      </w:tr>
      <w:tr w:rsidR="00543F98" w:rsidRPr="003B23D7" w14:paraId="5578750B" w14:textId="77777777" w:rsidTr="006203E9">
        <w:trPr>
          <w:trHeight w:val="699"/>
        </w:trPr>
        <w:tc>
          <w:tcPr>
            <w:tcW w:w="903" w:type="pct"/>
          </w:tcPr>
          <w:p w14:paraId="1CC1D270" w14:textId="77777777" w:rsidR="00A54067" w:rsidRPr="003B23D7" w:rsidRDefault="00762396" w:rsidP="00A54067">
            <w:pPr>
              <w:rPr>
                <w:rFonts w:ascii="Arial" w:hAnsi="Arial" w:cs="Arial"/>
                <w:b/>
                <w:bCs/>
                <w:sz w:val="22"/>
                <w:szCs w:val="22"/>
              </w:rPr>
            </w:pPr>
            <w:r w:rsidRPr="003B23D7">
              <w:rPr>
                <w:rFonts w:ascii="Arial" w:hAnsi="Arial" w:cs="Arial"/>
                <w:b/>
                <w:bCs/>
                <w:sz w:val="22"/>
                <w:szCs w:val="22"/>
              </w:rPr>
              <w:t>Protection of children guidance and legislation</w:t>
            </w:r>
          </w:p>
          <w:p w14:paraId="52B2E149" w14:textId="77777777" w:rsidR="00543F98" w:rsidRPr="003B23D7" w:rsidRDefault="00543F98" w:rsidP="00F8393C">
            <w:pPr>
              <w:rPr>
                <w:rFonts w:ascii="Arial" w:hAnsi="Arial" w:cs="Arial"/>
                <w:b/>
                <w:bCs/>
                <w:sz w:val="22"/>
                <w:szCs w:val="22"/>
              </w:rPr>
            </w:pPr>
          </w:p>
        </w:tc>
        <w:tc>
          <w:tcPr>
            <w:tcW w:w="4097" w:type="pct"/>
          </w:tcPr>
          <w:p w14:paraId="33799C1D" w14:textId="77777777" w:rsidR="00C82754" w:rsidRPr="003B23D7" w:rsidRDefault="00C82754" w:rsidP="004C43FF">
            <w:pPr>
              <w:jc w:val="both"/>
              <w:rPr>
                <w:rFonts w:ascii="Arial" w:hAnsi="Arial" w:cs="Arial"/>
                <w:sz w:val="22"/>
                <w:szCs w:val="22"/>
              </w:rPr>
            </w:pPr>
            <w:r w:rsidRPr="003B23D7">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5B66E245" w14:textId="77777777" w:rsidR="00C82754" w:rsidRPr="003B23D7" w:rsidRDefault="00C82754" w:rsidP="004C43FF">
            <w:pPr>
              <w:jc w:val="both"/>
              <w:rPr>
                <w:rFonts w:ascii="Arial" w:hAnsi="Arial" w:cs="Arial"/>
                <w:sz w:val="22"/>
                <w:szCs w:val="22"/>
              </w:rPr>
            </w:pPr>
          </w:p>
          <w:p w14:paraId="150353D3" w14:textId="77777777" w:rsidR="00C82754" w:rsidRPr="003B23D7" w:rsidRDefault="00C82754" w:rsidP="004C43FF">
            <w:pPr>
              <w:jc w:val="both"/>
              <w:rPr>
                <w:rFonts w:ascii="Arial" w:hAnsi="Arial" w:cs="Arial"/>
                <w:sz w:val="22"/>
                <w:szCs w:val="22"/>
              </w:rPr>
            </w:pPr>
            <w:r w:rsidRPr="003B23D7">
              <w:rPr>
                <w:rFonts w:ascii="Arial" w:hAnsi="Arial" w:cs="Arial"/>
                <w:sz w:val="22"/>
                <w:szCs w:val="22"/>
              </w:rPr>
              <w:lastRenderedPageBreak/>
              <w:t xml:space="preserve">Some staff have additional responsibilities such as Line Managers, Designated Officers and Mandated Persons. </w:t>
            </w:r>
          </w:p>
          <w:p w14:paraId="3BB38890" w14:textId="77777777" w:rsidR="00C82754" w:rsidRPr="003B23D7" w:rsidRDefault="00C82754" w:rsidP="004C43FF">
            <w:pPr>
              <w:jc w:val="both"/>
              <w:rPr>
                <w:rFonts w:ascii="Arial" w:hAnsi="Arial" w:cs="Arial"/>
                <w:sz w:val="22"/>
                <w:szCs w:val="22"/>
              </w:rPr>
            </w:pPr>
          </w:p>
          <w:p w14:paraId="718ADE04" w14:textId="77777777" w:rsidR="00C82754" w:rsidRPr="003B23D7" w:rsidRDefault="00C82754" w:rsidP="004C43FF">
            <w:pPr>
              <w:jc w:val="both"/>
              <w:rPr>
                <w:rFonts w:ascii="Arial" w:hAnsi="Arial" w:cs="Arial"/>
                <w:sz w:val="22"/>
                <w:szCs w:val="22"/>
              </w:rPr>
            </w:pPr>
            <w:r w:rsidRPr="003B23D7">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19" w:anchor="SCHED2" w:history="1">
              <w:r w:rsidRPr="003B23D7">
                <w:rPr>
                  <w:rStyle w:val="Hyperlink"/>
                  <w:rFonts w:ascii="Arial" w:hAnsi="Arial" w:cs="Arial"/>
                  <w:sz w:val="22"/>
                  <w:szCs w:val="22"/>
                </w:rPr>
                <w:t>Schedule 2</w:t>
              </w:r>
              <w:r w:rsidRPr="003B23D7">
                <w:rPr>
                  <w:rFonts w:ascii="Arial" w:hAnsi="Arial" w:cs="Arial"/>
                  <w:sz w:val="22"/>
                  <w:szCs w:val="22"/>
                </w:rPr>
                <w:t xml:space="preserve"> of the Children First Act 2015</w:t>
              </w:r>
            </w:hyperlink>
            <w:r w:rsidRPr="003B23D7">
              <w:rPr>
                <w:rFonts w:ascii="Arial" w:hAnsi="Arial" w:cs="Arial"/>
                <w:sz w:val="22"/>
                <w:szCs w:val="22"/>
              </w:rPr>
              <w:t xml:space="preserve"> to see if you are a Mandated Person, and therefore a HSE Designated Officer, and be familiar with the related roles and legal responsibilities. </w:t>
            </w:r>
          </w:p>
          <w:p w14:paraId="77743A42" w14:textId="77777777" w:rsidR="00C82754" w:rsidRPr="003B23D7" w:rsidRDefault="00C82754" w:rsidP="004C43FF">
            <w:pPr>
              <w:jc w:val="both"/>
              <w:rPr>
                <w:rFonts w:ascii="Arial" w:hAnsi="Arial" w:cs="Arial"/>
                <w:sz w:val="22"/>
                <w:szCs w:val="22"/>
              </w:rPr>
            </w:pPr>
          </w:p>
          <w:p w14:paraId="35A6A799" w14:textId="6E2443E7" w:rsidR="00543F98" w:rsidRPr="00067332" w:rsidRDefault="00C82754" w:rsidP="004C43FF">
            <w:pPr>
              <w:jc w:val="both"/>
              <w:rPr>
                <w:rFonts w:ascii="Arial" w:hAnsi="Arial" w:cs="Arial"/>
                <w:sz w:val="22"/>
                <w:szCs w:val="22"/>
              </w:rPr>
            </w:pPr>
            <w:r w:rsidRPr="003B23D7">
              <w:rPr>
                <w:rFonts w:ascii="Arial" w:hAnsi="Arial" w:cs="Arial"/>
                <w:sz w:val="22"/>
                <w:szCs w:val="22"/>
              </w:rPr>
              <w:t xml:space="preserve">Visit </w:t>
            </w:r>
            <w:hyperlink r:id="rId20" w:history="1">
              <w:r w:rsidRPr="003B23D7">
                <w:rPr>
                  <w:rStyle w:val="Hyperlink"/>
                  <w:rFonts w:ascii="Arial" w:hAnsi="Arial" w:cs="Arial"/>
                  <w:sz w:val="22"/>
                  <w:szCs w:val="22"/>
                </w:rPr>
                <w:t>HSE Children First</w:t>
              </w:r>
              <w:r w:rsidRPr="003B23D7">
                <w:rPr>
                  <w:rFonts w:ascii="Arial" w:hAnsi="Arial" w:cs="Arial"/>
                  <w:sz w:val="22"/>
                  <w:szCs w:val="22"/>
                </w:rPr>
                <w:t xml:space="preserve"> </w:t>
              </w:r>
            </w:hyperlink>
            <w:r w:rsidRPr="003B23D7">
              <w:rPr>
                <w:rFonts w:ascii="Arial" w:hAnsi="Arial" w:cs="Arial"/>
                <w:sz w:val="22"/>
                <w:szCs w:val="22"/>
              </w:rPr>
              <w:t xml:space="preserve">for further information, guidance and resources. </w:t>
            </w:r>
          </w:p>
        </w:tc>
      </w:tr>
      <w:tr w:rsidR="00543F98" w:rsidRPr="003B23D7" w14:paraId="69309EDB" w14:textId="77777777" w:rsidTr="006203E9">
        <w:trPr>
          <w:trHeight w:val="1138"/>
        </w:trPr>
        <w:tc>
          <w:tcPr>
            <w:tcW w:w="903" w:type="pct"/>
            <w:tcBorders>
              <w:top w:val="single" w:sz="4" w:space="0" w:color="auto"/>
              <w:left w:val="single" w:sz="4" w:space="0" w:color="auto"/>
              <w:bottom w:val="single" w:sz="4" w:space="0" w:color="auto"/>
              <w:right w:val="single" w:sz="4" w:space="0" w:color="auto"/>
            </w:tcBorders>
          </w:tcPr>
          <w:p w14:paraId="092F0662" w14:textId="77777777" w:rsidR="00543F98" w:rsidRPr="003B23D7" w:rsidRDefault="00762396" w:rsidP="00F8393C">
            <w:pPr>
              <w:rPr>
                <w:rFonts w:ascii="Arial" w:hAnsi="Arial" w:cs="Arial"/>
                <w:b/>
                <w:bCs/>
                <w:sz w:val="22"/>
                <w:szCs w:val="22"/>
              </w:rPr>
            </w:pPr>
            <w:bookmarkStart w:id="1" w:name="_Hlk58316562"/>
            <w:r w:rsidRPr="003B23D7">
              <w:rPr>
                <w:rFonts w:ascii="Arial" w:hAnsi="Arial" w:cs="Arial"/>
                <w:b/>
                <w:bCs/>
                <w:sz w:val="22"/>
                <w:szCs w:val="22"/>
              </w:rPr>
              <w:lastRenderedPageBreak/>
              <w:t>Infection control</w:t>
            </w:r>
          </w:p>
        </w:tc>
        <w:tc>
          <w:tcPr>
            <w:tcW w:w="4097" w:type="pct"/>
            <w:tcBorders>
              <w:top w:val="single" w:sz="4" w:space="0" w:color="auto"/>
              <w:left w:val="single" w:sz="4" w:space="0" w:color="auto"/>
              <w:bottom w:val="single" w:sz="4" w:space="0" w:color="auto"/>
              <w:right w:val="single" w:sz="4" w:space="0" w:color="auto"/>
            </w:tcBorders>
          </w:tcPr>
          <w:p w14:paraId="6D5ECECE" w14:textId="22F21C06" w:rsidR="00543F98" w:rsidRPr="003B23D7" w:rsidRDefault="00543F98" w:rsidP="004C43FF">
            <w:pPr>
              <w:jc w:val="both"/>
              <w:rPr>
                <w:rFonts w:ascii="Arial" w:hAnsi="Arial" w:cs="Arial"/>
                <w:sz w:val="22"/>
                <w:szCs w:val="22"/>
              </w:rPr>
            </w:pPr>
            <w:r w:rsidRPr="003B23D7">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3B23D7">
              <w:rPr>
                <w:rFonts w:ascii="Arial" w:hAnsi="Arial" w:cs="Arial"/>
                <w:iCs/>
                <w:sz w:val="22"/>
                <w:szCs w:val="22"/>
              </w:rPr>
              <w:t>and comply with associated HSE protocols for implementing and maintaining these standards as appropriate to the role.</w:t>
            </w:r>
          </w:p>
        </w:tc>
      </w:tr>
      <w:tr w:rsidR="00543F98" w:rsidRPr="003B23D7" w14:paraId="64504BF7" w14:textId="77777777" w:rsidTr="006203E9">
        <w:trPr>
          <w:trHeight w:val="1138"/>
        </w:trPr>
        <w:tc>
          <w:tcPr>
            <w:tcW w:w="903" w:type="pct"/>
            <w:tcBorders>
              <w:top w:val="single" w:sz="4" w:space="0" w:color="auto"/>
              <w:left w:val="single" w:sz="4" w:space="0" w:color="auto"/>
              <w:bottom w:val="single" w:sz="4" w:space="0" w:color="auto"/>
              <w:right w:val="single" w:sz="4" w:space="0" w:color="auto"/>
            </w:tcBorders>
          </w:tcPr>
          <w:p w14:paraId="094B38AA" w14:textId="77777777" w:rsidR="00543F98" w:rsidRPr="003B23D7" w:rsidRDefault="00762396" w:rsidP="00F8393C">
            <w:pPr>
              <w:rPr>
                <w:rFonts w:ascii="Arial" w:hAnsi="Arial" w:cs="Arial"/>
                <w:b/>
                <w:bCs/>
                <w:sz w:val="22"/>
                <w:szCs w:val="22"/>
              </w:rPr>
            </w:pPr>
            <w:r w:rsidRPr="003B23D7">
              <w:rPr>
                <w:rFonts w:ascii="Arial" w:hAnsi="Arial" w:cs="Arial"/>
                <w:b/>
                <w:sz w:val="22"/>
                <w:szCs w:val="22"/>
              </w:rPr>
              <w:t>Health &amp; safety</w:t>
            </w:r>
          </w:p>
        </w:tc>
        <w:tc>
          <w:tcPr>
            <w:tcW w:w="4097" w:type="pct"/>
            <w:tcBorders>
              <w:top w:val="single" w:sz="4" w:space="0" w:color="auto"/>
              <w:left w:val="single" w:sz="4" w:space="0" w:color="auto"/>
              <w:bottom w:val="single" w:sz="4" w:space="0" w:color="auto"/>
              <w:right w:val="single" w:sz="4" w:space="0" w:color="auto"/>
            </w:tcBorders>
          </w:tcPr>
          <w:p w14:paraId="25C983F6" w14:textId="77777777" w:rsidR="00543F98" w:rsidRPr="003B23D7" w:rsidRDefault="00543F98" w:rsidP="004C43FF">
            <w:pPr>
              <w:jc w:val="both"/>
              <w:rPr>
                <w:rFonts w:ascii="Arial" w:hAnsi="Arial" w:cs="Arial"/>
                <w:sz w:val="22"/>
                <w:szCs w:val="22"/>
              </w:rPr>
            </w:pPr>
            <w:r w:rsidRPr="003B23D7">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w:t>
            </w:r>
            <w:proofErr w:type="gramStart"/>
            <w:r w:rsidRPr="003B23D7">
              <w:rPr>
                <w:rFonts w:ascii="Arial" w:hAnsi="Arial" w:cs="Arial"/>
                <w:sz w:val="22"/>
                <w:szCs w:val="22"/>
              </w:rPr>
              <w:t>are named</w:t>
            </w:r>
            <w:proofErr w:type="gramEnd"/>
            <w:r w:rsidRPr="003B23D7">
              <w:rPr>
                <w:rFonts w:ascii="Arial" w:hAnsi="Arial" w:cs="Arial"/>
                <w:sz w:val="22"/>
                <w:szCs w:val="22"/>
              </w:rPr>
              <w:t xml:space="preserve"> and roles and responsibilities detailed in the relevant Site Specific Safety Statement (SSSS). </w:t>
            </w:r>
          </w:p>
          <w:p w14:paraId="3ED842AB" w14:textId="77777777" w:rsidR="00543F98" w:rsidRPr="003B23D7" w:rsidRDefault="00543F98" w:rsidP="004C43FF">
            <w:pPr>
              <w:ind w:firstLine="720"/>
              <w:jc w:val="both"/>
              <w:rPr>
                <w:rFonts w:ascii="Arial" w:hAnsi="Arial" w:cs="Arial"/>
                <w:sz w:val="22"/>
                <w:szCs w:val="22"/>
              </w:rPr>
            </w:pPr>
          </w:p>
          <w:p w14:paraId="09826CD8" w14:textId="77777777" w:rsidR="00543F98" w:rsidRPr="003B23D7" w:rsidRDefault="00543F98" w:rsidP="004C43FF">
            <w:pPr>
              <w:jc w:val="both"/>
              <w:rPr>
                <w:rFonts w:ascii="Arial" w:hAnsi="Arial" w:cs="Arial"/>
                <w:sz w:val="22"/>
                <w:szCs w:val="22"/>
              </w:rPr>
            </w:pPr>
            <w:r w:rsidRPr="003B23D7">
              <w:rPr>
                <w:rFonts w:ascii="Arial" w:hAnsi="Arial" w:cs="Arial"/>
                <w:sz w:val="22"/>
                <w:szCs w:val="22"/>
              </w:rPr>
              <w:t>Key responsibilities include:</w:t>
            </w:r>
          </w:p>
          <w:p w14:paraId="6B966253" w14:textId="77777777" w:rsidR="00543F98" w:rsidRPr="003B23D7" w:rsidRDefault="00543F98" w:rsidP="004C43FF">
            <w:pPr>
              <w:jc w:val="both"/>
              <w:rPr>
                <w:rFonts w:ascii="Arial" w:hAnsi="Arial" w:cs="Arial"/>
                <w:sz w:val="22"/>
                <w:szCs w:val="22"/>
                <w:highlight w:val="yellow"/>
              </w:rPr>
            </w:pPr>
          </w:p>
          <w:p w14:paraId="0346EB6A" w14:textId="77777777" w:rsidR="00543F98" w:rsidRPr="003B23D7" w:rsidRDefault="00543F98" w:rsidP="00CA2AEE">
            <w:pPr>
              <w:pStyle w:val="ListParagraph"/>
              <w:numPr>
                <w:ilvl w:val="0"/>
                <w:numId w:val="1"/>
              </w:numPr>
              <w:jc w:val="both"/>
              <w:rPr>
                <w:rFonts w:ascii="Arial" w:hAnsi="Arial" w:cs="Arial"/>
                <w:sz w:val="22"/>
                <w:szCs w:val="22"/>
              </w:rPr>
            </w:pPr>
            <w:r w:rsidRPr="003B23D7">
              <w:rPr>
                <w:rFonts w:ascii="Arial" w:hAnsi="Arial" w:cs="Arial"/>
                <w:sz w:val="22"/>
                <w:szCs w:val="22"/>
              </w:rPr>
              <w:t>Developing a SSSS for the department/service</w:t>
            </w:r>
            <w:r w:rsidRPr="003B23D7">
              <w:rPr>
                <w:rStyle w:val="FootnoteReference"/>
                <w:rFonts w:ascii="Arial" w:eastAsia="Calibri" w:hAnsi="Arial" w:cs="Arial"/>
                <w:sz w:val="22"/>
                <w:szCs w:val="22"/>
              </w:rPr>
              <w:footnoteReference w:id="2"/>
            </w:r>
            <w:r w:rsidRPr="003B23D7">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2C1EC4B" w14:textId="77777777" w:rsidR="00543F98" w:rsidRPr="003B23D7" w:rsidRDefault="00543F98" w:rsidP="00CA2AEE">
            <w:pPr>
              <w:pStyle w:val="ListParagraph"/>
              <w:numPr>
                <w:ilvl w:val="0"/>
                <w:numId w:val="1"/>
              </w:numPr>
              <w:jc w:val="both"/>
              <w:rPr>
                <w:rFonts w:ascii="Arial" w:hAnsi="Arial" w:cs="Arial"/>
                <w:sz w:val="22"/>
                <w:szCs w:val="22"/>
              </w:rPr>
            </w:pPr>
            <w:r w:rsidRPr="003B23D7">
              <w:rPr>
                <w:rFonts w:ascii="Arial" w:hAnsi="Arial" w:cs="Arial"/>
                <w:sz w:val="22"/>
                <w:szCs w:val="22"/>
              </w:rPr>
              <w:t xml:space="preserve">Ensuring that Occupational Safety and Health (OSH) is integrated into day-to-day business, providing Systems Of Work (SOW) that are planned, organised, performed, </w:t>
            </w:r>
            <w:r w:rsidR="00D34192" w:rsidRPr="003B23D7">
              <w:rPr>
                <w:rFonts w:ascii="Arial" w:hAnsi="Arial" w:cs="Arial"/>
                <w:sz w:val="22"/>
                <w:szCs w:val="22"/>
              </w:rPr>
              <w:t>maintained,</w:t>
            </w:r>
            <w:r w:rsidRPr="003B23D7">
              <w:rPr>
                <w:rFonts w:ascii="Arial" w:hAnsi="Arial" w:cs="Arial"/>
                <w:sz w:val="22"/>
                <w:szCs w:val="22"/>
              </w:rPr>
              <w:t xml:space="preserve"> and revised as appropriate, and ensuring that all safety related records are maintained and available for inspection.</w:t>
            </w:r>
          </w:p>
          <w:p w14:paraId="7492C838" w14:textId="77777777" w:rsidR="00543F98" w:rsidRPr="003B23D7" w:rsidRDefault="00543F98" w:rsidP="00CA2AEE">
            <w:pPr>
              <w:pStyle w:val="ListParagraph"/>
              <w:numPr>
                <w:ilvl w:val="0"/>
                <w:numId w:val="1"/>
              </w:numPr>
              <w:jc w:val="both"/>
              <w:rPr>
                <w:rFonts w:ascii="Arial" w:hAnsi="Arial" w:cs="Arial"/>
                <w:sz w:val="22"/>
                <w:szCs w:val="22"/>
              </w:rPr>
            </w:pPr>
            <w:r w:rsidRPr="003B23D7">
              <w:rPr>
                <w:rFonts w:ascii="Arial" w:hAnsi="Arial" w:cs="Arial"/>
                <w:sz w:val="22"/>
                <w:szCs w:val="22"/>
              </w:rPr>
              <w:t>Consulting and communicating with staff and safety representatives on OSH matters.</w:t>
            </w:r>
          </w:p>
          <w:p w14:paraId="3E180E6B" w14:textId="77777777" w:rsidR="00543F98" w:rsidRPr="003B23D7" w:rsidRDefault="00543F98" w:rsidP="00CA2AEE">
            <w:pPr>
              <w:pStyle w:val="ListParagraph"/>
              <w:numPr>
                <w:ilvl w:val="0"/>
                <w:numId w:val="1"/>
              </w:numPr>
              <w:jc w:val="both"/>
              <w:rPr>
                <w:rFonts w:ascii="Arial" w:hAnsi="Arial" w:cs="Arial"/>
                <w:sz w:val="22"/>
                <w:szCs w:val="22"/>
              </w:rPr>
            </w:pPr>
            <w:r w:rsidRPr="003B23D7">
              <w:rPr>
                <w:rFonts w:ascii="Arial" w:hAnsi="Arial" w:cs="Arial"/>
                <w:sz w:val="22"/>
                <w:szCs w:val="22"/>
              </w:rPr>
              <w:t>Ensuring a training need assessment (TNA) is undertaken for employees, facilitating their attendance at statutory OSH training, and ensuring records are maintained for each employee.</w:t>
            </w:r>
          </w:p>
          <w:p w14:paraId="3BEE054C" w14:textId="77777777" w:rsidR="00543F98" w:rsidRPr="003B23D7" w:rsidRDefault="00543F98" w:rsidP="00CA2AEE">
            <w:pPr>
              <w:pStyle w:val="ListParagraph"/>
              <w:numPr>
                <w:ilvl w:val="0"/>
                <w:numId w:val="1"/>
              </w:numPr>
              <w:jc w:val="both"/>
              <w:rPr>
                <w:rFonts w:ascii="Arial" w:hAnsi="Arial" w:cs="Arial"/>
                <w:sz w:val="22"/>
                <w:szCs w:val="22"/>
              </w:rPr>
            </w:pPr>
            <w:r w:rsidRPr="003B23D7">
              <w:rPr>
                <w:rFonts w:ascii="Arial" w:hAnsi="Arial" w:cs="Arial"/>
                <w:sz w:val="22"/>
                <w:szCs w:val="22"/>
              </w:rPr>
              <w:t>Ensuring that all incidents occurring within the relevant department/service are managed</w:t>
            </w:r>
            <w:r w:rsidR="002B6B2C" w:rsidRPr="003B23D7">
              <w:rPr>
                <w:rFonts w:ascii="Arial" w:hAnsi="Arial" w:cs="Arial"/>
                <w:sz w:val="22"/>
                <w:szCs w:val="22"/>
              </w:rPr>
              <w:t xml:space="preserve"> appropriately</w:t>
            </w:r>
            <w:r w:rsidRPr="003B23D7">
              <w:rPr>
                <w:rFonts w:ascii="Arial" w:hAnsi="Arial" w:cs="Arial"/>
                <w:sz w:val="22"/>
                <w:szCs w:val="22"/>
              </w:rPr>
              <w:t xml:space="preserve"> and investigated in accordance with HSE procedures</w:t>
            </w:r>
            <w:r w:rsidRPr="003B23D7">
              <w:rPr>
                <w:rStyle w:val="FootnoteReference"/>
                <w:rFonts w:ascii="Arial" w:eastAsia="Calibri" w:hAnsi="Arial" w:cs="Arial"/>
                <w:sz w:val="22"/>
                <w:szCs w:val="22"/>
              </w:rPr>
              <w:footnoteReference w:id="3"/>
            </w:r>
            <w:r w:rsidRPr="003B23D7">
              <w:rPr>
                <w:rFonts w:ascii="Arial" w:hAnsi="Arial" w:cs="Arial"/>
                <w:sz w:val="22"/>
                <w:szCs w:val="22"/>
              </w:rPr>
              <w:t>.</w:t>
            </w:r>
          </w:p>
          <w:p w14:paraId="354E1A10" w14:textId="77777777" w:rsidR="00543F98" w:rsidRPr="003B23D7" w:rsidRDefault="00543F98" w:rsidP="00CA2AEE">
            <w:pPr>
              <w:pStyle w:val="ListParagraph"/>
              <w:numPr>
                <w:ilvl w:val="0"/>
                <w:numId w:val="1"/>
              </w:numPr>
              <w:jc w:val="both"/>
              <w:rPr>
                <w:rFonts w:ascii="Arial" w:hAnsi="Arial" w:cs="Arial"/>
                <w:sz w:val="22"/>
                <w:szCs w:val="22"/>
              </w:rPr>
            </w:pPr>
            <w:r w:rsidRPr="003B23D7">
              <w:rPr>
                <w:rFonts w:ascii="Arial" w:hAnsi="Arial" w:cs="Arial"/>
                <w:sz w:val="22"/>
                <w:szCs w:val="22"/>
              </w:rPr>
              <w:t>Seeking advice from health and safety professionals through the National Health and Safety Function Helpdesk as appropriate.</w:t>
            </w:r>
          </w:p>
          <w:p w14:paraId="104AAF68" w14:textId="77777777" w:rsidR="00543F98" w:rsidRPr="003B23D7" w:rsidRDefault="00543F98" w:rsidP="00CA2AEE">
            <w:pPr>
              <w:pStyle w:val="ListParagraph"/>
              <w:numPr>
                <w:ilvl w:val="0"/>
                <w:numId w:val="1"/>
              </w:numPr>
              <w:jc w:val="both"/>
              <w:rPr>
                <w:rFonts w:ascii="Arial" w:hAnsi="Arial" w:cs="Arial"/>
                <w:sz w:val="22"/>
                <w:szCs w:val="22"/>
              </w:rPr>
            </w:pPr>
            <w:r w:rsidRPr="003B23D7">
              <w:rPr>
                <w:rFonts w:ascii="Arial" w:hAnsi="Arial" w:cs="Arial"/>
                <w:iCs/>
                <w:sz w:val="22"/>
                <w:szCs w:val="22"/>
              </w:rPr>
              <w:t>Reviewing the health and safety performance of the ward/department/service and staff through, respectively, local audit and performance achievement meetings for example.</w:t>
            </w:r>
          </w:p>
          <w:p w14:paraId="1C37E939" w14:textId="77777777" w:rsidR="00543F98" w:rsidRPr="003B23D7" w:rsidRDefault="00543F98" w:rsidP="004C43FF">
            <w:pPr>
              <w:jc w:val="both"/>
              <w:rPr>
                <w:rFonts w:ascii="Arial" w:hAnsi="Arial" w:cs="Arial"/>
                <w:sz w:val="22"/>
                <w:szCs w:val="22"/>
              </w:rPr>
            </w:pPr>
          </w:p>
          <w:p w14:paraId="6020C5C7" w14:textId="3D29C8F4" w:rsidR="000D156B" w:rsidRPr="003B23D7" w:rsidRDefault="00543F98" w:rsidP="004C43FF">
            <w:pPr>
              <w:jc w:val="both"/>
              <w:rPr>
                <w:rFonts w:ascii="Arial" w:hAnsi="Arial" w:cs="Arial"/>
                <w:sz w:val="22"/>
                <w:szCs w:val="22"/>
              </w:rPr>
            </w:pPr>
            <w:r w:rsidRPr="003B23D7">
              <w:rPr>
                <w:rFonts w:ascii="Arial" w:hAnsi="Arial" w:cs="Arial"/>
                <w:b/>
                <w:sz w:val="22"/>
                <w:szCs w:val="22"/>
              </w:rPr>
              <w:t>Note</w:t>
            </w:r>
            <w:r w:rsidRPr="003B23D7">
              <w:rPr>
                <w:rFonts w:ascii="Arial" w:hAnsi="Arial" w:cs="Arial"/>
                <w:sz w:val="22"/>
                <w:szCs w:val="22"/>
              </w:rPr>
              <w:t xml:space="preserve">: Detailed roles and responsibilities of Line Managers are outlined in local SSSS. </w:t>
            </w:r>
          </w:p>
        </w:tc>
      </w:tr>
      <w:bookmarkEnd w:id="1"/>
    </w:tbl>
    <w:p w14:paraId="777F396A" w14:textId="77777777" w:rsidR="004113A8" w:rsidRPr="003B23D7" w:rsidRDefault="004113A8" w:rsidP="004C43FF">
      <w:pPr>
        <w:textAlignment w:val="baseline"/>
        <w:rPr>
          <w:rFonts w:ascii="Arial" w:eastAsia="Calibri" w:hAnsi="Arial" w:cs="Arial"/>
          <w:color w:val="000099"/>
          <w:sz w:val="22"/>
          <w:szCs w:val="22"/>
        </w:rPr>
      </w:pPr>
    </w:p>
    <w:sectPr w:rsidR="004113A8" w:rsidRPr="003B23D7" w:rsidSect="00FC59B9">
      <w:footerReference w:type="even" r:id="rId21"/>
      <w:foot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74174E" w14:textId="77777777" w:rsidR="00572CFB" w:rsidRDefault="00572CFB" w:rsidP="00543F98">
      <w:r>
        <w:separator/>
      </w:r>
    </w:p>
  </w:endnote>
  <w:endnote w:type="continuationSeparator" w:id="0">
    <w:p w14:paraId="25E55226" w14:textId="77777777" w:rsidR="00572CFB" w:rsidRDefault="00572CFB" w:rsidP="00543F98">
      <w:r>
        <w:continuationSeparator/>
      </w:r>
    </w:p>
  </w:endnote>
  <w:endnote w:type="continuationNotice" w:id="1">
    <w:p w14:paraId="6C01E4CB" w14:textId="77777777" w:rsidR="00572CFB" w:rsidRDefault="00572C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53FEC" w14:textId="77777777" w:rsidR="00EA495D" w:rsidRDefault="00EA495D">
    <w:pPr>
      <w:pStyle w:val="Footer"/>
      <w:framePr w:wrap="around" w:vAnchor="text" w:hAnchor="margin" w:xAlign="center" w:y="1"/>
      <w:rPr>
        <w:rStyle w:val="PageNumber"/>
      </w:rPr>
    </w:pPr>
  </w:p>
  <w:p w14:paraId="4EB23D31"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9659549"/>
      <w:docPartObj>
        <w:docPartGallery w:val="Page Numbers (Bottom of Page)"/>
        <w:docPartUnique/>
      </w:docPartObj>
    </w:sdtPr>
    <w:sdtEndPr>
      <w:rPr>
        <w:rFonts w:ascii="Arial" w:hAnsi="Arial" w:cs="Arial"/>
        <w:noProof/>
        <w:sz w:val="22"/>
        <w:szCs w:val="22"/>
      </w:rPr>
    </w:sdtEndPr>
    <w:sdtContent>
      <w:p w14:paraId="529F3774" w14:textId="3391BFF1" w:rsidR="006203E9" w:rsidRPr="006203E9" w:rsidRDefault="006203E9">
        <w:pPr>
          <w:pStyle w:val="Footer"/>
          <w:jc w:val="right"/>
          <w:rPr>
            <w:rFonts w:ascii="Arial" w:hAnsi="Arial" w:cs="Arial"/>
            <w:sz w:val="22"/>
            <w:szCs w:val="22"/>
          </w:rPr>
        </w:pPr>
        <w:r w:rsidRPr="006203E9">
          <w:rPr>
            <w:rFonts w:ascii="Arial" w:hAnsi="Arial" w:cs="Arial"/>
            <w:sz w:val="22"/>
            <w:szCs w:val="22"/>
          </w:rPr>
          <w:fldChar w:fldCharType="begin"/>
        </w:r>
        <w:r w:rsidRPr="006203E9">
          <w:rPr>
            <w:rFonts w:ascii="Arial" w:hAnsi="Arial" w:cs="Arial"/>
            <w:sz w:val="22"/>
            <w:szCs w:val="22"/>
          </w:rPr>
          <w:instrText xml:space="preserve"> PAGE   \* MERGEFORMAT </w:instrText>
        </w:r>
        <w:r w:rsidRPr="006203E9">
          <w:rPr>
            <w:rFonts w:ascii="Arial" w:hAnsi="Arial" w:cs="Arial"/>
            <w:sz w:val="22"/>
            <w:szCs w:val="22"/>
          </w:rPr>
          <w:fldChar w:fldCharType="separate"/>
        </w:r>
        <w:r w:rsidR="00C77D52">
          <w:rPr>
            <w:rFonts w:ascii="Arial" w:hAnsi="Arial" w:cs="Arial"/>
            <w:noProof/>
            <w:sz w:val="22"/>
            <w:szCs w:val="22"/>
          </w:rPr>
          <w:t>7</w:t>
        </w:r>
        <w:r w:rsidRPr="006203E9">
          <w:rPr>
            <w:rFonts w:ascii="Arial" w:hAnsi="Arial" w:cs="Arial"/>
            <w:noProof/>
            <w:sz w:val="22"/>
            <w:szCs w:val="22"/>
          </w:rPr>
          <w:fldChar w:fldCharType="end"/>
        </w:r>
      </w:p>
    </w:sdtContent>
  </w:sdt>
  <w:p w14:paraId="530CEAA6" w14:textId="39537AEA" w:rsidR="00EA495D" w:rsidRPr="00F2257A" w:rsidRDefault="00EA495D" w:rsidP="00F2257A">
    <w:pPr>
      <w:pStyle w:val="Footer"/>
      <w:jc w:val="righ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80F9D1" w14:textId="77777777" w:rsidR="00572CFB" w:rsidRDefault="00572CFB" w:rsidP="00543F98">
      <w:r>
        <w:separator/>
      </w:r>
    </w:p>
  </w:footnote>
  <w:footnote w:type="continuationSeparator" w:id="0">
    <w:p w14:paraId="0609415C" w14:textId="77777777" w:rsidR="00572CFB" w:rsidRDefault="00572CFB" w:rsidP="00543F98">
      <w:r>
        <w:continuationSeparator/>
      </w:r>
    </w:p>
  </w:footnote>
  <w:footnote w:type="continuationNotice" w:id="1">
    <w:p w14:paraId="740717C2" w14:textId="77777777" w:rsidR="00572CFB" w:rsidRDefault="00572CFB"/>
  </w:footnote>
  <w:footnote w:id="2">
    <w:p w14:paraId="15DA193E" w14:textId="77777777"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6B071ADD" w14:textId="77777777"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0A9E8B19" w14:textId="77777777" w:rsidR="00EA495D" w:rsidRPr="00DD13C2" w:rsidRDefault="00EA495D"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77C6B11"/>
    <w:multiLevelType w:val="hybridMultilevel"/>
    <w:tmpl w:val="7946D4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4D573AD1"/>
    <w:multiLevelType w:val="hybridMultilevel"/>
    <w:tmpl w:val="3B36FA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542B47AC"/>
    <w:multiLevelType w:val="hybridMultilevel"/>
    <w:tmpl w:val="7E66AF42"/>
    <w:lvl w:ilvl="0" w:tplc="04B637A6">
      <w:start w:val="1"/>
      <w:numFmt w:val="lowerLetter"/>
      <w:lvlText w:val="(%1)"/>
      <w:lvlJc w:val="left"/>
      <w:pPr>
        <w:ind w:left="720" w:hanging="360"/>
      </w:pPr>
      <w:rPr>
        <w:rFonts w:eastAsia="Times New Roman"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63E34D8E"/>
    <w:multiLevelType w:val="hybridMultilevel"/>
    <w:tmpl w:val="AB766C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F746A85"/>
    <w:multiLevelType w:val="hybridMultilevel"/>
    <w:tmpl w:val="0A5E157E"/>
    <w:lvl w:ilvl="0" w:tplc="18090001">
      <w:start w:val="1"/>
      <w:numFmt w:val="bullet"/>
      <w:lvlText w:val=""/>
      <w:lvlJc w:val="left"/>
      <w:pPr>
        <w:ind w:left="720" w:hanging="360"/>
      </w:pPr>
      <w:rPr>
        <w:rFonts w:ascii="Symbol" w:hAnsi="Symbol" w:hint="default"/>
      </w:rPr>
    </w:lvl>
    <w:lvl w:ilvl="1" w:tplc="D826D1CE">
      <w:numFmt w:val="bullet"/>
      <w:lvlText w:val="•"/>
      <w:lvlJc w:val="left"/>
      <w:pPr>
        <w:ind w:left="1440" w:hanging="360"/>
      </w:pPr>
      <w:rPr>
        <w:rFonts w:ascii="Arial" w:eastAsia="Times New Roman"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6"/>
  </w:num>
  <w:num w:numId="6">
    <w:abstractNumId w:val="4"/>
  </w:num>
  <w:num w:numId="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F98"/>
    <w:rsid w:val="000010EE"/>
    <w:rsid w:val="000037FD"/>
    <w:rsid w:val="0000699E"/>
    <w:rsid w:val="00010146"/>
    <w:rsid w:val="00016C4B"/>
    <w:rsid w:val="00034879"/>
    <w:rsid w:val="00063F8A"/>
    <w:rsid w:val="00067332"/>
    <w:rsid w:val="0007704B"/>
    <w:rsid w:val="000800F4"/>
    <w:rsid w:val="00091D46"/>
    <w:rsid w:val="00095C1D"/>
    <w:rsid w:val="000A7350"/>
    <w:rsid w:val="000B3BA1"/>
    <w:rsid w:val="000B7318"/>
    <w:rsid w:val="000C7D57"/>
    <w:rsid w:val="000D156B"/>
    <w:rsid w:val="000D581E"/>
    <w:rsid w:val="000E06F3"/>
    <w:rsid w:val="000F271C"/>
    <w:rsid w:val="00111739"/>
    <w:rsid w:val="001142DE"/>
    <w:rsid w:val="00117CD7"/>
    <w:rsid w:val="00127EAB"/>
    <w:rsid w:val="001303A5"/>
    <w:rsid w:val="00134550"/>
    <w:rsid w:val="001359F6"/>
    <w:rsid w:val="00151FB4"/>
    <w:rsid w:val="00163957"/>
    <w:rsid w:val="00177D2A"/>
    <w:rsid w:val="001801B2"/>
    <w:rsid w:val="0018179A"/>
    <w:rsid w:val="0018387C"/>
    <w:rsid w:val="001858C6"/>
    <w:rsid w:val="00185EBC"/>
    <w:rsid w:val="00195048"/>
    <w:rsid w:val="00195968"/>
    <w:rsid w:val="00197378"/>
    <w:rsid w:val="001A1FF4"/>
    <w:rsid w:val="001A2568"/>
    <w:rsid w:val="001A7F9A"/>
    <w:rsid w:val="001B14B4"/>
    <w:rsid w:val="001B575C"/>
    <w:rsid w:val="001B7920"/>
    <w:rsid w:val="001C0142"/>
    <w:rsid w:val="001D5584"/>
    <w:rsid w:val="001E592B"/>
    <w:rsid w:val="002001AA"/>
    <w:rsid w:val="002112E2"/>
    <w:rsid w:val="00220E32"/>
    <w:rsid w:val="00221468"/>
    <w:rsid w:val="0023552F"/>
    <w:rsid w:val="0024231B"/>
    <w:rsid w:val="0024311A"/>
    <w:rsid w:val="00243B62"/>
    <w:rsid w:val="00243BB0"/>
    <w:rsid w:val="00244FA0"/>
    <w:rsid w:val="00257231"/>
    <w:rsid w:val="00260C8B"/>
    <w:rsid w:val="00286130"/>
    <w:rsid w:val="0029014C"/>
    <w:rsid w:val="00296884"/>
    <w:rsid w:val="002A1DEB"/>
    <w:rsid w:val="002A52D7"/>
    <w:rsid w:val="002B27A5"/>
    <w:rsid w:val="002B6B2C"/>
    <w:rsid w:val="002D2DD2"/>
    <w:rsid w:val="002D79D8"/>
    <w:rsid w:val="002E1335"/>
    <w:rsid w:val="00312DD3"/>
    <w:rsid w:val="00315E12"/>
    <w:rsid w:val="0032313C"/>
    <w:rsid w:val="003237BB"/>
    <w:rsid w:val="0032433F"/>
    <w:rsid w:val="00324FEE"/>
    <w:rsid w:val="003263A5"/>
    <w:rsid w:val="00331995"/>
    <w:rsid w:val="0033762B"/>
    <w:rsid w:val="003441E4"/>
    <w:rsid w:val="0034743F"/>
    <w:rsid w:val="00350A41"/>
    <w:rsid w:val="0035717C"/>
    <w:rsid w:val="00367381"/>
    <w:rsid w:val="003873AF"/>
    <w:rsid w:val="00387421"/>
    <w:rsid w:val="00394E20"/>
    <w:rsid w:val="00395DB0"/>
    <w:rsid w:val="0039719D"/>
    <w:rsid w:val="003B23D7"/>
    <w:rsid w:val="003C3758"/>
    <w:rsid w:val="003C69A1"/>
    <w:rsid w:val="003E43EF"/>
    <w:rsid w:val="003E7EEE"/>
    <w:rsid w:val="003F026C"/>
    <w:rsid w:val="003F586D"/>
    <w:rsid w:val="00402365"/>
    <w:rsid w:val="004066C3"/>
    <w:rsid w:val="004113A8"/>
    <w:rsid w:val="0041250A"/>
    <w:rsid w:val="00413395"/>
    <w:rsid w:val="004306E5"/>
    <w:rsid w:val="0044373F"/>
    <w:rsid w:val="0045069B"/>
    <w:rsid w:val="00463454"/>
    <w:rsid w:val="00475884"/>
    <w:rsid w:val="00477662"/>
    <w:rsid w:val="00477AEF"/>
    <w:rsid w:val="004831DD"/>
    <w:rsid w:val="004875AD"/>
    <w:rsid w:val="00487707"/>
    <w:rsid w:val="00494CA6"/>
    <w:rsid w:val="00496B68"/>
    <w:rsid w:val="004C3737"/>
    <w:rsid w:val="004C3CE5"/>
    <w:rsid w:val="004C43FF"/>
    <w:rsid w:val="004C78F8"/>
    <w:rsid w:val="004D45A2"/>
    <w:rsid w:val="004E4CEC"/>
    <w:rsid w:val="004F2D42"/>
    <w:rsid w:val="004F2F73"/>
    <w:rsid w:val="00506769"/>
    <w:rsid w:val="005144E8"/>
    <w:rsid w:val="005150A5"/>
    <w:rsid w:val="00516FA6"/>
    <w:rsid w:val="00520A8C"/>
    <w:rsid w:val="00521CFC"/>
    <w:rsid w:val="00524D77"/>
    <w:rsid w:val="0052720E"/>
    <w:rsid w:val="0053112E"/>
    <w:rsid w:val="00533F85"/>
    <w:rsid w:val="00543F98"/>
    <w:rsid w:val="0054701F"/>
    <w:rsid w:val="00572CFB"/>
    <w:rsid w:val="00585CE2"/>
    <w:rsid w:val="00593D2E"/>
    <w:rsid w:val="005A38DE"/>
    <w:rsid w:val="005A50B3"/>
    <w:rsid w:val="005B29E2"/>
    <w:rsid w:val="005C40FB"/>
    <w:rsid w:val="005E02E6"/>
    <w:rsid w:val="005F10AC"/>
    <w:rsid w:val="005F595E"/>
    <w:rsid w:val="00611576"/>
    <w:rsid w:val="006203E9"/>
    <w:rsid w:val="0064026D"/>
    <w:rsid w:val="00645B66"/>
    <w:rsid w:val="006544F8"/>
    <w:rsid w:val="0065585B"/>
    <w:rsid w:val="0067064C"/>
    <w:rsid w:val="00671C9E"/>
    <w:rsid w:val="0068735E"/>
    <w:rsid w:val="006A2668"/>
    <w:rsid w:val="006A3CD5"/>
    <w:rsid w:val="006A54F6"/>
    <w:rsid w:val="006B1FCB"/>
    <w:rsid w:val="006B5A90"/>
    <w:rsid w:val="006B758C"/>
    <w:rsid w:val="006F0BE7"/>
    <w:rsid w:val="006F1A37"/>
    <w:rsid w:val="006F4EB9"/>
    <w:rsid w:val="006F6EB4"/>
    <w:rsid w:val="0070362B"/>
    <w:rsid w:val="0070424B"/>
    <w:rsid w:val="00705C73"/>
    <w:rsid w:val="007065F2"/>
    <w:rsid w:val="007119DD"/>
    <w:rsid w:val="0075380E"/>
    <w:rsid w:val="00762396"/>
    <w:rsid w:val="00767466"/>
    <w:rsid w:val="0077279C"/>
    <w:rsid w:val="00781C3B"/>
    <w:rsid w:val="00792875"/>
    <w:rsid w:val="00792F91"/>
    <w:rsid w:val="00795998"/>
    <w:rsid w:val="007C6E77"/>
    <w:rsid w:val="007D2E37"/>
    <w:rsid w:val="007D43A7"/>
    <w:rsid w:val="007D639C"/>
    <w:rsid w:val="007E60A4"/>
    <w:rsid w:val="007E71E5"/>
    <w:rsid w:val="007F0BB1"/>
    <w:rsid w:val="007F6BBE"/>
    <w:rsid w:val="00813F59"/>
    <w:rsid w:val="00820953"/>
    <w:rsid w:val="008249E3"/>
    <w:rsid w:val="00835025"/>
    <w:rsid w:val="008543B6"/>
    <w:rsid w:val="008627AB"/>
    <w:rsid w:val="0087266C"/>
    <w:rsid w:val="00887873"/>
    <w:rsid w:val="00890A2B"/>
    <w:rsid w:val="008950F1"/>
    <w:rsid w:val="008A014A"/>
    <w:rsid w:val="008A6CFF"/>
    <w:rsid w:val="008B37E3"/>
    <w:rsid w:val="008B5932"/>
    <w:rsid w:val="008C5B38"/>
    <w:rsid w:val="008D620D"/>
    <w:rsid w:val="008D6A84"/>
    <w:rsid w:val="008D7173"/>
    <w:rsid w:val="009157C9"/>
    <w:rsid w:val="00923525"/>
    <w:rsid w:val="009441FF"/>
    <w:rsid w:val="00944FE6"/>
    <w:rsid w:val="00955918"/>
    <w:rsid w:val="009713C6"/>
    <w:rsid w:val="0098609F"/>
    <w:rsid w:val="00986ECA"/>
    <w:rsid w:val="009B6BF8"/>
    <w:rsid w:val="009C7692"/>
    <w:rsid w:val="009D61B3"/>
    <w:rsid w:val="009E754F"/>
    <w:rsid w:val="009F3F3A"/>
    <w:rsid w:val="00A02CC7"/>
    <w:rsid w:val="00A049EE"/>
    <w:rsid w:val="00A158D4"/>
    <w:rsid w:val="00A2421D"/>
    <w:rsid w:val="00A31CE6"/>
    <w:rsid w:val="00A33245"/>
    <w:rsid w:val="00A35B00"/>
    <w:rsid w:val="00A36FE9"/>
    <w:rsid w:val="00A47428"/>
    <w:rsid w:val="00A54067"/>
    <w:rsid w:val="00A579CE"/>
    <w:rsid w:val="00A66600"/>
    <w:rsid w:val="00A847E5"/>
    <w:rsid w:val="00A8573A"/>
    <w:rsid w:val="00A85FAD"/>
    <w:rsid w:val="00AB13F2"/>
    <w:rsid w:val="00AB4063"/>
    <w:rsid w:val="00AC0D37"/>
    <w:rsid w:val="00AC325C"/>
    <w:rsid w:val="00AD5EC4"/>
    <w:rsid w:val="00AE1AD9"/>
    <w:rsid w:val="00AE4850"/>
    <w:rsid w:val="00AE6192"/>
    <w:rsid w:val="00B0554F"/>
    <w:rsid w:val="00B06787"/>
    <w:rsid w:val="00B079D3"/>
    <w:rsid w:val="00B13527"/>
    <w:rsid w:val="00B214A5"/>
    <w:rsid w:val="00B4168B"/>
    <w:rsid w:val="00B43D9C"/>
    <w:rsid w:val="00B45750"/>
    <w:rsid w:val="00B54932"/>
    <w:rsid w:val="00B701F5"/>
    <w:rsid w:val="00B76F51"/>
    <w:rsid w:val="00B85A4B"/>
    <w:rsid w:val="00BA14C2"/>
    <w:rsid w:val="00BA4579"/>
    <w:rsid w:val="00BD463D"/>
    <w:rsid w:val="00BD5194"/>
    <w:rsid w:val="00BD69EE"/>
    <w:rsid w:val="00BD7AF2"/>
    <w:rsid w:val="00BE2087"/>
    <w:rsid w:val="00BE491B"/>
    <w:rsid w:val="00BF060C"/>
    <w:rsid w:val="00BF1487"/>
    <w:rsid w:val="00C04A11"/>
    <w:rsid w:val="00C205AB"/>
    <w:rsid w:val="00C25F36"/>
    <w:rsid w:val="00C27EBA"/>
    <w:rsid w:val="00C31249"/>
    <w:rsid w:val="00C36670"/>
    <w:rsid w:val="00C438C1"/>
    <w:rsid w:val="00C443AE"/>
    <w:rsid w:val="00C50AC7"/>
    <w:rsid w:val="00C57CEC"/>
    <w:rsid w:val="00C77D52"/>
    <w:rsid w:val="00C82754"/>
    <w:rsid w:val="00C82C28"/>
    <w:rsid w:val="00CA12C1"/>
    <w:rsid w:val="00CA2AEE"/>
    <w:rsid w:val="00CB077C"/>
    <w:rsid w:val="00CB2C3A"/>
    <w:rsid w:val="00CC082D"/>
    <w:rsid w:val="00CC5AC2"/>
    <w:rsid w:val="00CD2A71"/>
    <w:rsid w:val="00CE3011"/>
    <w:rsid w:val="00CE499C"/>
    <w:rsid w:val="00D139DF"/>
    <w:rsid w:val="00D2797C"/>
    <w:rsid w:val="00D34192"/>
    <w:rsid w:val="00D345CA"/>
    <w:rsid w:val="00D522E6"/>
    <w:rsid w:val="00D61DF6"/>
    <w:rsid w:val="00D655C4"/>
    <w:rsid w:val="00D8085D"/>
    <w:rsid w:val="00D844B6"/>
    <w:rsid w:val="00D8552D"/>
    <w:rsid w:val="00D931C6"/>
    <w:rsid w:val="00DA6478"/>
    <w:rsid w:val="00DA6923"/>
    <w:rsid w:val="00DA7FD3"/>
    <w:rsid w:val="00DD145D"/>
    <w:rsid w:val="00DE0090"/>
    <w:rsid w:val="00DE5CD6"/>
    <w:rsid w:val="00E00E62"/>
    <w:rsid w:val="00E0768C"/>
    <w:rsid w:val="00E22B5C"/>
    <w:rsid w:val="00E23FD8"/>
    <w:rsid w:val="00E45386"/>
    <w:rsid w:val="00E46F0F"/>
    <w:rsid w:val="00E53F9F"/>
    <w:rsid w:val="00E64E67"/>
    <w:rsid w:val="00E71DBB"/>
    <w:rsid w:val="00E77239"/>
    <w:rsid w:val="00E9136D"/>
    <w:rsid w:val="00E95117"/>
    <w:rsid w:val="00EA495D"/>
    <w:rsid w:val="00EA6791"/>
    <w:rsid w:val="00EB067F"/>
    <w:rsid w:val="00EB3C67"/>
    <w:rsid w:val="00EB5E72"/>
    <w:rsid w:val="00EB7809"/>
    <w:rsid w:val="00EC3C8E"/>
    <w:rsid w:val="00ED0C5A"/>
    <w:rsid w:val="00ED5846"/>
    <w:rsid w:val="00EE4936"/>
    <w:rsid w:val="00EF0A70"/>
    <w:rsid w:val="00EF5A89"/>
    <w:rsid w:val="00F06935"/>
    <w:rsid w:val="00F105D9"/>
    <w:rsid w:val="00F1158C"/>
    <w:rsid w:val="00F1442F"/>
    <w:rsid w:val="00F20301"/>
    <w:rsid w:val="00F2257A"/>
    <w:rsid w:val="00F2304D"/>
    <w:rsid w:val="00F235BB"/>
    <w:rsid w:val="00F409EB"/>
    <w:rsid w:val="00F415C8"/>
    <w:rsid w:val="00F6254C"/>
    <w:rsid w:val="00F63857"/>
    <w:rsid w:val="00F70788"/>
    <w:rsid w:val="00F8393C"/>
    <w:rsid w:val="00F83B46"/>
    <w:rsid w:val="00F928ED"/>
    <w:rsid w:val="00F97827"/>
    <w:rsid w:val="00FB12F6"/>
    <w:rsid w:val="00FC12B2"/>
    <w:rsid w:val="00FC3200"/>
    <w:rsid w:val="00FC3CA6"/>
    <w:rsid w:val="00FC59B9"/>
    <w:rsid w:val="00FD7DA1"/>
    <w:rsid w:val="00FE165C"/>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07415E38"/>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Bullet List,List Paragraph - bullets,Use Case List Paragraph,Lettre d'introduction,List Paragraph1,Paragrafo elenco,1st level - Bullet List Paragraph,Numbered paragraph 1,Medium Grid 1 - Accent 21,Mediq - 2"/>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paragraph" w:styleId="HTMLPreformatted">
    <w:name w:val="HTML Preformatted"/>
    <w:basedOn w:val="Normal"/>
    <w:link w:val="HTMLPreformattedChar"/>
    <w:uiPriority w:val="99"/>
    <w:unhideWhenUsed/>
    <w:rsid w:val="003E43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lang w:val="en-IE" w:eastAsia="en-IE"/>
    </w:rPr>
  </w:style>
  <w:style w:type="character" w:customStyle="1" w:styleId="HTMLPreformattedChar">
    <w:name w:val="HTML Preformatted Char"/>
    <w:basedOn w:val="DefaultParagraphFont"/>
    <w:link w:val="HTMLPreformatted"/>
    <w:uiPriority w:val="99"/>
    <w:rsid w:val="003E43EF"/>
    <w:rPr>
      <w:rFonts w:ascii="Courier New" w:eastAsia="Calibri" w:hAnsi="Courier New" w:cs="Courier New"/>
      <w:sz w:val="20"/>
      <w:szCs w:val="20"/>
      <w:lang w:eastAsia="en-IE"/>
    </w:rPr>
  </w:style>
  <w:style w:type="paragraph" w:customStyle="1" w:styleId="Contacts10">
    <w:name w:val="Contacts 10"/>
    <w:basedOn w:val="Normal"/>
    <w:uiPriority w:val="99"/>
    <w:qFormat/>
    <w:rsid w:val="00520A8C"/>
    <w:pPr>
      <w:widowControl w:val="0"/>
      <w:tabs>
        <w:tab w:val="left" w:pos="227"/>
      </w:tabs>
      <w:suppressAutoHyphens/>
      <w:autoSpaceDE w:val="0"/>
      <w:autoSpaceDN w:val="0"/>
      <w:adjustRightInd w:val="0"/>
      <w:spacing w:after="60"/>
      <w:textAlignment w:val="center"/>
    </w:pPr>
    <w:rPr>
      <w:rFonts w:ascii="Arial" w:eastAsia="MS Mincho" w:hAnsi="Arial" w:cs="ArialMT"/>
      <w:sz w:val="16"/>
      <w:szCs w:val="16"/>
      <w:lang w:val="en-US" w:eastAsia="en-US"/>
    </w:rPr>
  </w:style>
  <w:style w:type="paragraph" w:customStyle="1" w:styleId="Contacts12">
    <w:name w:val="Contacts 12"/>
    <w:basedOn w:val="Contacts10"/>
    <w:uiPriority w:val="99"/>
    <w:qFormat/>
    <w:rsid w:val="00520A8C"/>
    <w:pPr>
      <w:spacing w:after="100"/>
    </w:pPr>
    <w:rPr>
      <w:b/>
      <w:color w:val="016857"/>
    </w:rPr>
  </w:style>
  <w:style w:type="character" w:customStyle="1" w:styleId="ListParagraphChar">
    <w:name w:val="List Paragraph Char"/>
    <w:aliases w:val="List Paragraph4 Char,List Paragraph3 Char,Bullet List Char,List Paragraph - bullets Char,Use Case List Paragraph Char,Lettre d'introduction Char,List Paragraph1 Char,Paragrafo elenco Char,1st level - Bullet List Paragraph Char"/>
    <w:link w:val="ListParagraph"/>
    <w:uiPriority w:val="34"/>
    <w:qFormat/>
    <w:locked/>
    <w:rsid w:val="005A50B3"/>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492569256">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03170017">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TechnologyAndTransformation@hse.ie"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recruitment.TechnologyAndTransformation@hse.ie" TargetMode="External"/><Relationship Id="rId17" Type="http://schemas.openxmlformats.org/officeDocument/2006/relationships/hyperlink" Target="https://www.cpsa.ie/pdf/?file=https://assets.cpsa.ie/media/275828/b88e3648-c663-4293-9471-d2d75bd1d685.pdf" TargetMode="External"/><Relationship Id="rId2" Type="http://schemas.openxmlformats.org/officeDocument/2006/relationships/customXml" Target="../customXml/item2.xml"/><Relationship Id="rId16" Type="http://schemas.openxmlformats.org/officeDocument/2006/relationships/hyperlink" Target="https://www.hse.ie/eng/staff/resources/diversity/diversity.html" TargetMode="External"/><Relationship Id="rId20" Type="http://schemas.openxmlformats.org/officeDocument/2006/relationships/hyperlink" Target="https://www.hse.ie/eng/services/list/2/primarycare/childrenfirst/resour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enterprise.gov.ie/en/what-we-do/workplace-and-skills/employment-permit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revisedacts.lawreform.ie/eli/2015/act/36/revised/en/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5dcd4d6c3498eae1a1fe8f780ebe14b6">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c90d5fb61b81bbb37148bf1a66baa2bc"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EEE57C2-6CBF-47FE-AE49-669F787FA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4.xml><?xml version="1.0" encoding="utf-8"?>
<ds:datastoreItem xmlns:ds="http://schemas.openxmlformats.org/officeDocument/2006/customXml" ds:itemID="{FDA48E76-8D6D-4F62-B3D4-DDDDF2EBF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3868</Words>
  <Characters>22049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Emily Igoe</cp:lastModifiedBy>
  <cp:revision>4</cp:revision>
  <dcterms:created xsi:type="dcterms:W3CDTF">2026-10-01T10:44:00Z</dcterms:created>
  <dcterms:modified xsi:type="dcterms:W3CDTF">2026-10-02T11:47:00Z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