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51AD" w14:textId="77777777" w:rsidR="005577F3" w:rsidRPr="009E46BF" w:rsidRDefault="005577F3" w:rsidP="005577F3">
      <w:pPr>
        <w:jc w:val="center"/>
        <w:rPr>
          <w:b/>
          <w:sz w:val="24"/>
          <w:szCs w:val="24"/>
        </w:rPr>
      </w:pPr>
      <w:r w:rsidRPr="009E46BF">
        <w:rPr>
          <w:b/>
          <w:sz w:val="24"/>
          <w:szCs w:val="24"/>
        </w:rPr>
        <w:t>Job Specification &amp; Terms and Conditions</w:t>
      </w:r>
    </w:p>
    <w:p w14:paraId="598B3AA7" w14:textId="77777777" w:rsidR="005577F3" w:rsidRPr="009E46BF" w:rsidRDefault="005577F3" w:rsidP="005577F3">
      <w:pPr>
        <w:jc w:val="center"/>
        <w:rPr>
          <w:b/>
          <w:sz w:val="24"/>
          <w:szCs w:val="24"/>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9E46BF" w:rsidRPr="009E46BF" w14:paraId="630FE0E5" w14:textId="77777777" w:rsidTr="00BC77D3">
        <w:tc>
          <w:tcPr>
            <w:tcW w:w="2364" w:type="dxa"/>
          </w:tcPr>
          <w:p w14:paraId="4D560C95" w14:textId="77777777" w:rsidR="005577F3" w:rsidRPr="009E46BF" w:rsidRDefault="005577F3" w:rsidP="00BC77D3">
            <w:pPr>
              <w:rPr>
                <w:b/>
                <w:bCs/>
                <w:sz w:val="24"/>
                <w:szCs w:val="24"/>
              </w:rPr>
            </w:pPr>
            <w:r w:rsidRPr="009E46BF">
              <w:rPr>
                <w:b/>
                <w:bCs/>
                <w:sz w:val="24"/>
                <w:szCs w:val="24"/>
              </w:rPr>
              <w:t>Job Title and Grade</w:t>
            </w:r>
          </w:p>
        </w:tc>
        <w:tc>
          <w:tcPr>
            <w:tcW w:w="8256" w:type="dxa"/>
          </w:tcPr>
          <w:p w14:paraId="792D89E4" w14:textId="77777777" w:rsidR="005577F3" w:rsidRPr="006E138C" w:rsidRDefault="005577F3" w:rsidP="006E138C">
            <w:pPr>
              <w:jc w:val="both"/>
              <w:rPr>
                <w:iCs/>
                <w:sz w:val="24"/>
                <w:szCs w:val="24"/>
              </w:rPr>
            </w:pPr>
            <w:r w:rsidRPr="006E138C">
              <w:rPr>
                <w:b/>
                <w:bCs/>
                <w:iCs/>
                <w:sz w:val="24"/>
                <w:szCs w:val="24"/>
                <w:lang w:val="en-IE"/>
              </w:rPr>
              <w:t xml:space="preserve">Temp Consultant Physician </w:t>
            </w:r>
            <w:proofErr w:type="gramStart"/>
            <w:r w:rsidRPr="006E138C">
              <w:rPr>
                <w:b/>
                <w:bCs/>
                <w:iCs/>
                <w:sz w:val="24"/>
                <w:szCs w:val="24"/>
                <w:lang w:val="en-IE"/>
              </w:rPr>
              <w:t>In</w:t>
            </w:r>
            <w:proofErr w:type="gramEnd"/>
            <w:r w:rsidRPr="006E138C">
              <w:rPr>
                <w:b/>
                <w:bCs/>
                <w:iCs/>
                <w:sz w:val="24"/>
                <w:szCs w:val="24"/>
                <w:lang w:val="en-IE"/>
              </w:rPr>
              <w:t xml:space="preserve"> Geriatric Medicine</w:t>
            </w:r>
            <w:r w:rsidR="007C1F74" w:rsidRPr="006E138C">
              <w:rPr>
                <w:b/>
                <w:bCs/>
                <w:iCs/>
                <w:sz w:val="24"/>
                <w:szCs w:val="24"/>
                <w:lang w:val="en-IE"/>
              </w:rPr>
              <w:t xml:space="preserve"> </w:t>
            </w:r>
          </w:p>
        </w:tc>
      </w:tr>
      <w:tr w:rsidR="009E46BF" w:rsidRPr="009E46BF" w14:paraId="43AA4CB0" w14:textId="77777777" w:rsidTr="00BC77D3">
        <w:tc>
          <w:tcPr>
            <w:tcW w:w="2364" w:type="dxa"/>
          </w:tcPr>
          <w:p w14:paraId="73338EC6" w14:textId="77777777" w:rsidR="005577F3" w:rsidRPr="009E46BF" w:rsidRDefault="005577F3" w:rsidP="00BC77D3">
            <w:pPr>
              <w:rPr>
                <w:b/>
                <w:bCs/>
                <w:sz w:val="24"/>
                <w:szCs w:val="24"/>
              </w:rPr>
            </w:pPr>
            <w:r w:rsidRPr="009E46BF">
              <w:rPr>
                <w:b/>
                <w:bCs/>
                <w:sz w:val="24"/>
                <w:szCs w:val="24"/>
              </w:rPr>
              <w:t>Competition Reference</w:t>
            </w:r>
          </w:p>
        </w:tc>
        <w:tc>
          <w:tcPr>
            <w:tcW w:w="8256" w:type="dxa"/>
          </w:tcPr>
          <w:p w14:paraId="1BF93D1D" w14:textId="7980DE10" w:rsidR="005577F3" w:rsidRPr="006E138C" w:rsidRDefault="00042891" w:rsidP="00A050E5">
            <w:pPr>
              <w:jc w:val="both"/>
              <w:rPr>
                <w:iCs/>
                <w:sz w:val="24"/>
                <w:szCs w:val="24"/>
              </w:rPr>
            </w:pPr>
            <w:r>
              <w:rPr>
                <w:iCs/>
                <w:sz w:val="24"/>
                <w:szCs w:val="24"/>
              </w:rPr>
              <w:t>UHW</w:t>
            </w:r>
            <w:r w:rsidR="007A344D">
              <w:rPr>
                <w:iCs/>
                <w:sz w:val="24"/>
                <w:szCs w:val="24"/>
              </w:rPr>
              <w:t>O</w:t>
            </w:r>
            <w:r w:rsidR="00F31339">
              <w:rPr>
                <w:iCs/>
                <w:sz w:val="24"/>
                <w:szCs w:val="24"/>
              </w:rPr>
              <w:t>GER</w:t>
            </w:r>
            <w:r w:rsidR="00A41E68" w:rsidRPr="006E138C">
              <w:rPr>
                <w:iCs/>
                <w:sz w:val="24"/>
                <w:szCs w:val="24"/>
              </w:rPr>
              <w:t>25</w:t>
            </w:r>
          </w:p>
        </w:tc>
      </w:tr>
      <w:tr w:rsidR="009E46BF" w:rsidRPr="009E46BF" w14:paraId="720A839E" w14:textId="77777777" w:rsidTr="00BC77D3">
        <w:tc>
          <w:tcPr>
            <w:tcW w:w="2364" w:type="dxa"/>
          </w:tcPr>
          <w:p w14:paraId="774CDCE4" w14:textId="77777777" w:rsidR="005577F3" w:rsidRPr="009E46BF" w:rsidRDefault="005577F3" w:rsidP="00BC77D3">
            <w:pPr>
              <w:rPr>
                <w:b/>
                <w:bCs/>
                <w:sz w:val="24"/>
                <w:szCs w:val="24"/>
              </w:rPr>
            </w:pPr>
            <w:r w:rsidRPr="009E46BF">
              <w:rPr>
                <w:b/>
                <w:bCs/>
                <w:sz w:val="24"/>
                <w:szCs w:val="24"/>
              </w:rPr>
              <w:t>Closing Date</w:t>
            </w:r>
          </w:p>
          <w:p w14:paraId="5AC318AD" w14:textId="77777777" w:rsidR="005577F3" w:rsidRPr="009E46BF" w:rsidRDefault="005577F3" w:rsidP="00BC77D3">
            <w:pPr>
              <w:rPr>
                <w:b/>
                <w:bCs/>
                <w:sz w:val="24"/>
                <w:szCs w:val="24"/>
              </w:rPr>
            </w:pPr>
          </w:p>
        </w:tc>
        <w:tc>
          <w:tcPr>
            <w:tcW w:w="8256" w:type="dxa"/>
          </w:tcPr>
          <w:p w14:paraId="09969CD0" w14:textId="5FE978DD" w:rsidR="005577F3" w:rsidRPr="006E138C" w:rsidRDefault="007A344D" w:rsidP="006E138C">
            <w:pPr>
              <w:jc w:val="both"/>
              <w:rPr>
                <w:iCs/>
                <w:sz w:val="24"/>
                <w:szCs w:val="24"/>
              </w:rPr>
            </w:pPr>
            <w:r>
              <w:rPr>
                <w:iCs/>
                <w:sz w:val="24"/>
                <w:szCs w:val="24"/>
              </w:rPr>
              <w:t>Fri</w:t>
            </w:r>
            <w:r w:rsidR="00042891">
              <w:rPr>
                <w:iCs/>
                <w:sz w:val="24"/>
                <w:szCs w:val="24"/>
              </w:rPr>
              <w:t xml:space="preserve"> </w:t>
            </w:r>
            <w:r>
              <w:rPr>
                <w:iCs/>
                <w:sz w:val="24"/>
                <w:szCs w:val="24"/>
              </w:rPr>
              <w:t>21</w:t>
            </w:r>
            <w:r w:rsidRPr="007A344D">
              <w:rPr>
                <w:iCs/>
                <w:sz w:val="24"/>
                <w:szCs w:val="24"/>
                <w:vertAlign w:val="superscript"/>
              </w:rPr>
              <w:t>st</w:t>
            </w:r>
            <w:r>
              <w:rPr>
                <w:iCs/>
                <w:sz w:val="24"/>
                <w:szCs w:val="24"/>
              </w:rPr>
              <w:t xml:space="preserve"> Nov</w:t>
            </w:r>
            <w:r w:rsidR="00A41E68" w:rsidRPr="006E138C">
              <w:rPr>
                <w:iCs/>
                <w:sz w:val="24"/>
                <w:szCs w:val="24"/>
              </w:rPr>
              <w:t xml:space="preserve"> @2</w:t>
            </w:r>
            <w:r w:rsidR="007C1F74" w:rsidRPr="006E138C">
              <w:rPr>
                <w:iCs/>
                <w:sz w:val="24"/>
                <w:szCs w:val="24"/>
              </w:rPr>
              <w:t>pm</w:t>
            </w:r>
          </w:p>
        </w:tc>
      </w:tr>
      <w:tr w:rsidR="009E46BF" w:rsidRPr="009E46BF" w14:paraId="17BF9E98" w14:textId="77777777" w:rsidTr="00BC77D3">
        <w:tc>
          <w:tcPr>
            <w:tcW w:w="2364" w:type="dxa"/>
          </w:tcPr>
          <w:p w14:paraId="18683D1C" w14:textId="77777777" w:rsidR="005577F3" w:rsidRPr="009E46BF" w:rsidRDefault="005577F3" w:rsidP="00BC77D3">
            <w:pPr>
              <w:rPr>
                <w:b/>
                <w:bCs/>
                <w:sz w:val="24"/>
                <w:szCs w:val="24"/>
              </w:rPr>
            </w:pPr>
            <w:r w:rsidRPr="009E46BF">
              <w:rPr>
                <w:b/>
                <w:bCs/>
                <w:sz w:val="24"/>
                <w:szCs w:val="24"/>
              </w:rPr>
              <w:t>Proposed Interview Date (s)</w:t>
            </w:r>
          </w:p>
        </w:tc>
        <w:tc>
          <w:tcPr>
            <w:tcW w:w="8256" w:type="dxa"/>
          </w:tcPr>
          <w:p w14:paraId="71FD269F" w14:textId="77777777" w:rsidR="005577F3" w:rsidRPr="006E138C" w:rsidRDefault="009E46BF" w:rsidP="006E138C">
            <w:pPr>
              <w:jc w:val="both"/>
              <w:rPr>
                <w:iCs/>
                <w:sz w:val="24"/>
                <w:szCs w:val="24"/>
              </w:rPr>
            </w:pPr>
            <w:r w:rsidRPr="006E138C">
              <w:rPr>
                <w:iCs/>
                <w:sz w:val="24"/>
                <w:szCs w:val="24"/>
              </w:rPr>
              <w:t>Two weeks following the closing date</w:t>
            </w:r>
          </w:p>
        </w:tc>
      </w:tr>
      <w:tr w:rsidR="009E46BF" w:rsidRPr="009E46BF" w14:paraId="5E2C1814" w14:textId="77777777" w:rsidTr="00BC77D3">
        <w:tc>
          <w:tcPr>
            <w:tcW w:w="2364" w:type="dxa"/>
          </w:tcPr>
          <w:p w14:paraId="2D33F860" w14:textId="77777777" w:rsidR="005577F3" w:rsidRPr="009E46BF" w:rsidRDefault="005577F3" w:rsidP="00BC77D3">
            <w:pPr>
              <w:rPr>
                <w:b/>
                <w:bCs/>
                <w:sz w:val="24"/>
                <w:szCs w:val="24"/>
              </w:rPr>
            </w:pPr>
            <w:r w:rsidRPr="009E46BF">
              <w:rPr>
                <w:b/>
                <w:bCs/>
                <w:sz w:val="24"/>
                <w:szCs w:val="24"/>
              </w:rPr>
              <w:t>Taking up Appointment</w:t>
            </w:r>
          </w:p>
        </w:tc>
        <w:tc>
          <w:tcPr>
            <w:tcW w:w="8256" w:type="dxa"/>
          </w:tcPr>
          <w:p w14:paraId="3DCC3578" w14:textId="77777777" w:rsidR="005577F3" w:rsidRPr="006E138C" w:rsidRDefault="005577F3" w:rsidP="006E138C">
            <w:pPr>
              <w:jc w:val="both"/>
              <w:rPr>
                <w:iCs/>
                <w:sz w:val="24"/>
                <w:szCs w:val="24"/>
              </w:rPr>
            </w:pPr>
            <w:r w:rsidRPr="006E138C">
              <w:rPr>
                <w:iCs/>
                <w:sz w:val="24"/>
                <w:szCs w:val="24"/>
              </w:rPr>
              <w:t>Ideally, the successful candidate will take up duty no later tha</w:t>
            </w:r>
            <w:r w:rsidR="006E138C" w:rsidRPr="006E138C">
              <w:rPr>
                <w:iCs/>
                <w:sz w:val="24"/>
                <w:szCs w:val="24"/>
              </w:rPr>
              <w:t>n 2 months of being interviewed.</w:t>
            </w:r>
          </w:p>
        </w:tc>
      </w:tr>
      <w:tr w:rsidR="009E46BF" w:rsidRPr="009E46BF" w14:paraId="189C483B" w14:textId="77777777" w:rsidTr="00BC77D3">
        <w:trPr>
          <w:trHeight w:val="294"/>
        </w:trPr>
        <w:tc>
          <w:tcPr>
            <w:tcW w:w="2364" w:type="dxa"/>
          </w:tcPr>
          <w:p w14:paraId="5CA4AF26" w14:textId="77777777" w:rsidR="005577F3" w:rsidRPr="009E46BF" w:rsidRDefault="005577F3" w:rsidP="00BC77D3">
            <w:pPr>
              <w:rPr>
                <w:b/>
                <w:bCs/>
                <w:sz w:val="24"/>
                <w:szCs w:val="24"/>
              </w:rPr>
            </w:pPr>
            <w:r w:rsidRPr="009E46BF">
              <w:rPr>
                <w:b/>
                <w:bCs/>
                <w:sz w:val="24"/>
                <w:szCs w:val="24"/>
              </w:rPr>
              <w:t>Location of Post</w:t>
            </w:r>
          </w:p>
        </w:tc>
        <w:tc>
          <w:tcPr>
            <w:tcW w:w="8256" w:type="dxa"/>
          </w:tcPr>
          <w:p w14:paraId="34E0369F" w14:textId="77777777" w:rsidR="005577F3" w:rsidRPr="006E138C" w:rsidRDefault="006E138C" w:rsidP="006E138C">
            <w:pPr>
              <w:jc w:val="both"/>
              <w:rPr>
                <w:iCs/>
                <w:sz w:val="24"/>
                <w:szCs w:val="24"/>
                <w:lang w:val="en-IE"/>
              </w:rPr>
            </w:pPr>
            <w:r w:rsidRPr="006E138C">
              <w:rPr>
                <w:iCs/>
                <w:sz w:val="24"/>
                <w:szCs w:val="24"/>
                <w:lang w:val="en-IE"/>
              </w:rPr>
              <w:t xml:space="preserve">This is an appointment to the Dublin South East Regional Health Area under a POCC23 contract (as per standard text issued by the HSE) by the Health Service Executive. The initial commitment for this post will be to University </w:t>
            </w:r>
            <w:r w:rsidR="00591179">
              <w:rPr>
                <w:iCs/>
                <w:sz w:val="24"/>
                <w:szCs w:val="24"/>
                <w:lang w:val="en-IE"/>
              </w:rPr>
              <w:t xml:space="preserve">Hospital Waterford </w:t>
            </w:r>
            <w:r w:rsidR="00BB3642">
              <w:rPr>
                <w:iCs/>
                <w:sz w:val="24"/>
                <w:szCs w:val="24"/>
                <w:lang w:val="en-IE"/>
              </w:rPr>
              <w:t>&amp; Kilcreene Regional Orthopaedic Hospital for 37</w:t>
            </w:r>
            <w:r w:rsidRPr="006E138C">
              <w:rPr>
                <w:iCs/>
                <w:sz w:val="24"/>
                <w:szCs w:val="24"/>
                <w:lang w:val="en-IE"/>
              </w:rPr>
              <w:t xml:space="preserve"> hours per week. 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tc>
      </w:tr>
      <w:tr w:rsidR="009E46BF" w:rsidRPr="009E46BF" w14:paraId="2F93B532" w14:textId="77777777" w:rsidTr="00BC77D3">
        <w:tc>
          <w:tcPr>
            <w:tcW w:w="2364" w:type="dxa"/>
          </w:tcPr>
          <w:p w14:paraId="3E8BCA70" w14:textId="77777777" w:rsidR="005577F3" w:rsidRPr="009E46BF" w:rsidRDefault="005577F3" w:rsidP="00BC77D3">
            <w:pPr>
              <w:jc w:val="both"/>
              <w:rPr>
                <w:b/>
                <w:bCs/>
                <w:sz w:val="24"/>
                <w:szCs w:val="24"/>
              </w:rPr>
            </w:pPr>
            <w:r w:rsidRPr="009E46BF">
              <w:rPr>
                <w:b/>
                <w:bCs/>
                <w:sz w:val="24"/>
                <w:szCs w:val="24"/>
              </w:rPr>
              <w:t>Details of Service</w:t>
            </w:r>
          </w:p>
          <w:p w14:paraId="13E1FDB6" w14:textId="77777777" w:rsidR="005577F3" w:rsidRPr="009E46BF" w:rsidRDefault="005577F3" w:rsidP="00BC77D3">
            <w:pPr>
              <w:jc w:val="both"/>
              <w:rPr>
                <w:b/>
                <w:bCs/>
                <w:sz w:val="24"/>
                <w:szCs w:val="24"/>
              </w:rPr>
            </w:pPr>
          </w:p>
        </w:tc>
        <w:tc>
          <w:tcPr>
            <w:tcW w:w="8256" w:type="dxa"/>
          </w:tcPr>
          <w:p w14:paraId="5FCEEC7B" w14:textId="77777777" w:rsidR="005577F3" w:rsidRPr="006E138C" w:rsidRDefault="005577F3" w:rsidP="006E138C">
            <w:pPr>
              <w:jc w:val="both"/>
              <w:rPr>
                <w:sz w:val="24"/>
                <w:szCs w:val="24"/>
                <w:lang w:val="en-IE"/>
              </w:rPr>
            </w:pPr>
            <w:r w:rsidRPr="006E138C">
              <w:rPr>
                <w:sz w:val="24"/>
                <w:szCs w:val="24"/>
                <w:lang w:val="en-IE"/>
              </w:rPr>
              <w:t xml:space="preserve">Care is delivered in a variety of settings. New approaches and models of care to follow the care demands of the health service are being advanced within the context of overall healthcare reform, to include </w:t>
            </w:r>
            <w:proofErr w:type="spellStart"/>
            <w:r w:rsidRPr="006E138C">
              <w:rPr>
                <w:sz w:val="24"/>
                <w:szCs w:val="24"/>
                <w:lang w:val="en-IE"/>
              </w:rPr>
              <w:t>Sláintecare</w:t>
            </w:r>
            <w:proofErr w:type="spellEnd"/>
            <w:r w:rsidRPr="006E138C">
              <w:rPr>
                <w:sz w:val="24"/>
                <w:szCs w:val="24"/>
                <w:lang w:val="en-IE"/>
              </w:rPr>
              <w:t xml:space="preserve">. </w:t>
            </w:r>
          </w:p>
          <w:p w14:paraId="205321D2" w14:textId="77777777" w:rsidR="005577F3" w:rsidRPr="006E138C" w:rsidRDefault="005577F3" w:rsidP="006E138C">
            <w:pPr>
              <w:jc w:val="both"/>
              <w:rPr>
                <w:sz w:val="24"/>
                <w:szCs w:val="24"/>
              </w:rPr>
            </w:pPr>
          </w:p>
          <w:p w14:paraId="304547C9" w14:textId="77777777" w:rsidR="007C1F74" w:rsidRPr="00BB3642" w:rsidRDefault="007C1F74" w:rsidP="006E138C">
            <w:pPr>
              <w:numPr>
                <w:ilvl w:val="0"/>
                <w:numId w:val="1"/>
              </w:numPr>
              <w:jc w:val="both"/>
              <w:rPr>
                <w:sz w:val="24"/>
                <w:szCs w:val="24"/>
              </w:rPr>
            </w:pPr>
            <w:r w:rsidRPr="006E138C">
              <w:rPr>
                <w:sz w:val="24"/>
                <w:szCs w:val="24"/>
              </w:rPr>
              <w:t xml:space="preserve">This post will work with the existing Consultant Geriatricians to provide safe </w:t>
            </w:r>
            <w:proofErr w:type="gramStart"/>
            <w:r w:rsidRPr="006E138C">
              <w:rPr>
                <w:sz w:val="24"/>
                <w:szCs w:val="24"/>
              </w:rPr>
              <w:t>evidence based</w:t>
            </w:r>
            <w:proofErr w:type="gramEnd"/>
            <w:r w:rsidRPr="006E138C">
              <w:rPr>
                <w:sz w:val="24"/>
                <w:szCs w:val="24"/>
              </w:rPr>
              <w:t xml:space="preserve"> services to the people of Waterford. </w:t>
            </w:r>
            <w:r w:rsidR="00BB3642">
              <w:rPr>
                <w:color w:val="FF0000"/>
                <w:sz w:val="24"/>
                <w:szCs w:val="24"/>
              </w:rPr>
              <w:t xml:space="preserve">This service </w:t>
            </w:r>
            <w:proofErr w:type="gramStart"/>
            <w:r w:rsidR="00BB3642">
              <w:rPr>
                <w:color w:val="FF0000"/>
                <w:sz w:val="24"/>
                <w:szCs w:val="24"/>
              </w:rPr>
              <w:t>includes  inpatient</w:t>
            </w:r>
            <w:proofErr w:type="gramEnd"/>
            <w:r w:rsidR="00BB3642">
              <w:rPr>
                <w:color w:val="FF0000"/>
                <w:sz w:val="24"/>
                <w:szCs w:val="24"/>
              </w:rPr>
              <w:t>, outpatient, and reablement services for older trauma patients admitted to University Hospital Waterford (UHW) and Kilcreene Regional Orthopaedic Hospital (KROH).</w:t>
            </w:r>
          </w:p>
          <w:p w14:paraId="6CDFC355" w14:textId="77777777" w:rsidR="00BB3642" w:rsidRDefault="00BB3642" w:rsidP="00BB3642">
            <w:pPr>
              <w:ind w:left="720"/>
              <w:jc w:val="both"/>
              <w:rPr>
                <w:color w:val="FF0000"/>
                <w:sz w:val="24"/>
                <w:szCs w:val="24"/>
              </w:rPr>
            </w:pPr>
          </w:p>
          <w:p w14:paraId="5F55817F" w14:textId="77777777" w:rsidR="00BB3642" w:rsidRDefault="00BB3642" w:rsidP="00BB3642">
            <w:pPr>
              <w:numPr>
                <w:ilvl w:val="0"/>
                <w:numId w:val="1"/>
              </w:numPr>
              <w:jc w:val="both"/>
              <w:rPr>
                <w:color w:val="FF0000"/>
                <w:sz w:val="24"/>
                <w:szCs w:val="24"/>
                <w:lang w:val="en-US"/>
              </w:rPr>
            </w:pPr>
            <w:r>
              <w:rPr>
                <w:color w:val="FF0000"/>
                <w:sz w:val="24"/>
                <w:szCs w:val="24"/>
                <w:lang w:val="en-US"/>
              </w:rPr>
              <w:t xml:space="preserve">The UHW </w:t>
            </w:r>
            <w:proofErr w:type="spellStart"/>
            <w:r>
              <w:rPr>
                <w:color w:val="FF0000"/>
                <w:sz w:val="24"/>
                <w:szCs w:val="24"/>
                <w:lang w:val="en-US"/>
              </w:rPr>
              <w:t>Orthogeriatrics</w:t>
            </w:r>
            <w:proofErr w:type="spellEnd"/>
            <w:r w:rsidRPr="00A72817">
              <w:rPr>
                <w:color w:val="FF0000"/>
                <w:sz w:val="24"/>
                <w:szCs w:val="24"/>
                <w:lang w:val="en-US"/>
              </w:rPr>
              <w:t xml:space="preserve"> team delivers a co-management (with </w:t>
            </w:r>
            <w:proofErr w:type="spellStart"/>
            <w:r w:rsidRPr="00A72817">
              <w:rPr>
                <w:color w:val="FF0000"/>
                <w:sz w:val="24"/>
                <w:szCs w:val="24"/>
                <w:lang w:val="en-US"/>
              </w:rPr>
              <w:t>Orthopaedics</w:t>
            </w:r>
            <w:proofErr w:type="spellEnd"/>
            <w:r w:rsidRPr="00A72817">
              <w:rPr>
                <w:color w:val="FF0000"/>
                <w:sz w:val="24"/>
                <w:szCs w:val="24"/>
                <w:lang w:val="en-US"/>
              </w:rPr>
              <w:t xml:space="preserve">) service to all patients of 60 years and older with low trauma hip fracture providing Comprehensive Geriatric Assessment; peri-operative medical support; and coordinated multi-disciplinary discharge planning. </w:t>
            </w:r>
          </w:p>
          <w:p w14:paraId="6E55DB72" w14:textId="77777777" w:rsidR="00BB3642" w:rsidRDefault="00BB3642" w:rsidP="00BB3642">
            <w:pPr>
              <w:pStyle w:val="ListParagraph"/>
              <w:rPr>
                <w:color w:val="FF0000"/>
                <w:sz w:val="24"/>
                <w:szCs w:val="24"/>
              </w:rPr>
            </w:pPr>
          </w:p>
          <w:p w14:paraId="6ED09D59" w14:textId="77777777" w:rsidR="00BB3642" w:rsidRPr="00A72817" w:rsidRDefault="00BB3642" w:rsidP="00BB3642">
            <w:pPr>
              <w:numPr>
                <w:ilvl w:val="0"/>
                <w:numId w:val="1"/>
              </w:numPr>
              <w:jc w:val="both"/>
              <w:rPr>
                <w:color w:val="FF0000"/>
                <w:sz w:val="24"/>
                <w:szCs w:val="24"/>
                <w:lang w:val="en-US"/>
              </w:rPr>
            </w:pPr>
            <w:r>
              <w:rPr>
                <w:color w:val="FF0000"/>
                <w:sz w:val="24"/>
                <w:szCs w:val="24"/>
                <w:lang w:val="en-US"/>
              </w:rPr>
              <w:t xml:space="preserve">The expansion of the service is designed to provide proactive Orthogeriatric Medicine co-management to older undifferentiated </w:t>
            </w:r>
            <w:proofErr w:type="spellStart"/>
            <w:r>
              <w:rPr>
                <w:color w:val="FF0000"/>
                <w:sz w:val="24"/>
                <w:szCs w:val="24"/>
                <w:lang w:val="en-US"/>
              </w:rPr>
              <w:t>Orthopaedic</w:t>
            </w:r>
            <w:proofErr w:type="spellEnd"/>
            <w:r>
              <w:rPr>
                <w:color w:val="FF0000"/>
                <w:sz w:val="24"/>
                <w:szCs w:val="24"/>
                <w:lang w:val="en-US"/>
              </w:rPr>
              <w:t xml:space="preserve"> trauma patients, as well as to facilitate the development of an </w:t>
            </w:r>
            <w:proofErr w:type="spellStart"/>
            <w:r>
              <w:rPr>
                <w:color w:val="FF0000"/>
                <w:sz w:val="24"/>
                <w:szCs w:val="24"/>
                <w:lang w:val="en-US"/>
              </w:rPr>
              <w:t>Orthogeriatrics</w:t>
            </w:r>
            <w:proofErr w:type="spellEnd"/>
            <w:r>
              <w:rPr>
                <w:color w:val="FF0000"/>
                <w:sz w:val="24"/>
                <w:szCs w:val="24"/>
                <w:lang w:val="en-US"/>
              </w:rPr>
              <w:t xml:space="preserve"> </w:t>
            </w:r>
            <w:proofErr w:type="spellStart"/>
            <w:r>
              <w:rPr>
                <w:color w:val="FF0000"/>
                <w:sz w:val="24"/>
                <w:szCs w:val="24"/>
                <w:lang w:val="en-US"/>
              </w:rPr>
              <w:t>reablement</w:t>
            </w:r>
            <w:proofErr w:type="spellEnd"/>
            <w:r>
              <w:rPr>
                <w:color w:val="FF0000"/>
                <w:sz w:val="24"/>
                <w:szCs w:val="24"/>
                <w:lang w:val="en-US"/>
              </w:rPr>
              <w:t xml:space="preserve"> unit at KROH for older </w:t>
            </w:r>
            <w:proofErr w:type="spellStart"/>
            <w:r>
              <w:rPr>
                <w:color w:val="FF0000"/>
                <w:sz w:val="24"/>
                <w:szCs w:val="24"/>
                <w:lang w:val="en-US"/>
              </w:rPr>
              <w:t>Orthopaedic</w:t>
            </w:r>
            <w:proofErr w:type="spellEnd"/>
            <w:r>
              <w:rPr>
                <w:color w:val="FF0000"/>
                <w:sz w:val="24"/>
                <w:szCs w:val="24"/>
                <w:lang w:val="en-US"/>
              </w:rPr>
              <w:t xml:space="preserve"> trauma patients</w:t>
            </w:r>
            <w:r w:rsidRPr="00A72817">
              <w:rPr>
                <w:color w:val="FF0000"/>
                <w:sz w:val="24"/>
                <w:szCs w:val="24"/>
                <w:lang w:val="en-US"/>
              </w:rPr>
              <w:t xml:space="preserve">. Geriatric co-management of older trauma patients is endorsed and supported by the HSE clinical </w:t>
            </w:r>
            <w:proofErr w:type="spellStart"/>
            <w:r w:rsidRPr="00A72817">
              <w:rPr>
                <w:color w:val="FF0000"/>
                <w:sz w:val="24"/>
                <w:szCs w:val="24"/>
                <w:lang w:val="en-US"/>
              </w:rPr>
              <w:t>programmes</w:t>
            </w:r>
            <w:proofErr w:type="spellEnd"/>
            <w:r w:rsidRPr="00A72817">
              <w:rPr>
                <w:color w:val="FF0000"/>
                <w:sz w:val="24"/>
                <w:szCs w:val="24"/>
                <w:lang w:val="en-US"/>
              </w:rPr>
              <w:t xml:space="preserve"> for; Older People, Emergency Medicine, Trauma and </w:t>
            </w:r>
            <w:proofErr w:type="spellStart"/>
            <w:r w:rsidRPr="00A72817">
              <w:rPr>
                <w:color w:val="FF0000"/>
                <w:sz w:val="24"/>
                <w:szCs w:val="24"/>
                <w:lang w:val="en-US"/>
              </w:rPr>
              <w:t>Orthopaedic</w:t>
            </w:r>
            <w:proofErr w:type="spellEnd"/>
            <w:r w:rsidRPr="00A72817">
              <w:rPr>
                <w:color w:val="FF0000"/>
                <w:sz w:val="24"/>
                <w:szCs w:val="24"/>
                <w:lang w:val="en-US"/>
              </w:rPr>
              <w:t xml:space="preserve"> Surgery and the National Office for Trauma Services.</w:t>
            </w:r>
          </w:p>
          <w:p w14:paraId="54313FC4" w14:textId="77777777" w:rsidR="00BB3642" w:rsidRPr="00A72817" w:rsidRDefault="00BB3642" w:rsidP="00BB3642">
            <w:pPr>
              <w:ind w:left="720"/>
              <w:jc w:val="both"/>
              <w:rPr>
                <w:color w:val="FF0000"/>
                <w:sz w:val="24"/>
                <w:szCs w:val="24"/>
                <w:lang w:val="en-US"/>
              </w:rPr>
            </w:pPr>
          </w:p>
          <w:p w14:paraId="0068135B" w14:textId="77777777" w:rsidR="00BB3642" w:rsidRPr="006E138C" w:rsidRDefault="00BB3642" w:rsidP="00BB3642">
            <w:pPr>
              <w:numPr>
                <w:ilvl w:val="0"/>
                <w:numId w:val="1"/>
              </w:numPr>
              <w:jc w:val="both"/>
              <w:rPr>
                <w:sz w:val="24"/>
                <w:szCs w:val="24"/>
              </w:rPr>
            </w:pPr>
            <w:r w:rsidRPr="00A72817">
              <w:rPr>
                <w:color w:val="FF0000"/>
                <w:sz w:val="24"/>
                <w:szCs w:val="24"/>
                <w:lang w:val="en-US"/>
              </w:rPr>
              <w:t xml:space="preserve">Developing a designated </w:t>
            </w:r>
            <w:proofErr w:type="spellStart"/>
            <w:r>
              <w:rPr>
                <w:color w:val="FF0000"/>
                <w:sz w:val="24"/>
                <w:szCs w:val="24"/>
                <w:lang w:val="en-US"/>
              </w:rPr>
              <w:t>Orthogeriatrics</w:t>
            </w:r>
            <w:proofErr w:type="spellEnd"/>
            <w:r>
              <w:rPr>
                <w:color w:val="FF0000"/>
                <w:sz w:val="24"/>
                <w:szCs w:val="24"/>
                <w:lang w:val="en-US"/>
              </w:rPr>
              <w:t xml:space="preserve"> </w:t>
            </w:r>
            <w:proofErr w:type="spellStart"/>
            <w:r>
              <w:rPr>
                <w:color w:val="FF0000"/>
                <w:sz w:val="24"/>
                <w:szCs w:val="24"/>
                <w:lang w:val="en-US"/>
              </w:rPr>
              <w:t>Reablement</w:t>
            </w:r>
            <w:proofErr w:type="spellEnd"/>
            <w:r w:rsidRPr="00A72817">
              <w:rPr>
                <w:color w:val="FF0000"/>
                <w:sz w:val="24"/>
                <w:szCs w:val="24"/>
                <w:lang w:val="en-US"/>
              </w:rPr>
              <w:t xml:space="preserve"> unit in the south-east for older trauma patients will lead to improved patient flow, more streamlined access to services for patients, reduced length of stay, and continuity of care</w:t>
            </w:r>
            <w:r>
              <w:rPr>
                <w:color w:val="FF0000"/>
                <w:sz w:val="24"/>
                <w:szCs w:val="24"/>
                <w:lang w:val="en-US"/>
              </w:rPr>
              <w:t xml:space="preserve"> across care transitions</w:t>
            </w:r>
            <w:r w:rsidRPr="00A72817">
              <w:rPr>
                <w:color w:val="FF0000"/>
                <w:sz w:val="24"/>
                <w:szCs w:val="24"/>
                <w:lang w:val="en-US"/>
              </w:rPr>
              <w:t>.</w:t>
            </w:r>
          </w:p>
          <w:p w14:paraId="33BB32AC" w14:textId="77777777" w:rsidR="005577F3" w:rsidRPr="006E138C" w:rsidRDefault="005577F3" w:rsidP="006E138C">
            <w:pPr>
              <w:jc w:val="both"/>
              <w:rPr>
                <w:i/>
                <w:iCs/>
                <w:sz w:val="24"/>
                <w:szCs w:val="24"/>
              </w:rPr>
            </w:pPr>
          </w:p>
        </w:tc>
      </w:tr>
      <w:tr w:rsidR="009E46BF" w:rsidRPr="009E46BF" w14:paraId="6946E912" w14:textId="77777777" w:rsidTr="00BC77D3">
        <w:tc>
          <w:tcPr>
            <w:tcW w:w="2364" w:type="dxa"/>
          </w:tcPr>
          <w:p w14:paraId="509B16AE" w14:textId="77777777" w:rsidR="005577F3" w:rsidRPr="009E46BF" w:rsidRDefault="005577F3" w:rsidP="00BC77D3">
            <w:pPr>
              <w:jc w:val="both"/>
              <w:rPr>
                <w:b/>
                <w:bCs/>
                <w:sz w:val="24"/>
                <w:szCs w:val="24"/>
              </w:rPr>
            </w:pPr>
            <w:r w:rsidRPr="009E46BF">
              <w:rPr>
                <w:b/>
                <w:bCs/>
                <w:sz w:val="24"/>
                <w:szCs w:val="24"/>
              </w:rPr>
              <w:t>Reporting Relationship</w:t>
            </w:r>
          </w:p>
        </w:tc>
        <w:tc>
          <w:tcPr>
            <w:tcW w:w="8256" w:type="dxa"/>
          </w:tcPr>
          <w:p w14:paraId="68C1F10B" w14:textId="77777777" w:rsidR="005577F3" w:rsidRPr="009E46BF" w:rsidRDefault="005577F3" w:rsidP="00BC77D3">
            <w:pPr>
              <w:jc w:val="both"/>
              <w:rPr>
                <w:sz w:val="24"/>
                <w:szCs w:val="24"/>
              </w:rPr>
            </w:pPr>
            <w:r w:rsidRPr="009E46BF">
              <w:rPr>
                <w:sz w:val="24"/>
                <w:szCs w:val="24"/>
              </w:rPr>
              <w:t>The Consultant’s reporting relationship and accountability for the discharge of his/her contract is:</w:t>
            </w:r>
          </w:p>
          <w:p w14:paraId="7349190C" w14:textId="77777777" w:rsidR="005577F3" w:rsidRPr="009E46BF" w:rsidRDefault="005577F3" w:rsidP="00BC77D3">
            <w:pPr>
              <w:jc w:val="both"/>
              <w:rPr>
                <w:sz w:val="24"/>
                <w:szCs w:val="24"/>
              </w:rPr>
            </w:pPr>
          </w:p>
          <w:p w14:paraId="5652CA55" w14:textId="77777777" w:rsidR="005577F3" w:rsidRPr="009E46BF" w:rsidRDefault="009E46BF" w:rsidP="005577F3">
            <w:pPr>
              <w:numPr>
                <w:ilvl w:val="2"/>
                <w:numId w:val="4"/>
              </w:numPr>
              <w:jc w:val="both"/>
              <w:rPr>
                <w:sz w:val="24"/>
                <w:szCs w:val="24"/>
              </w:rPr>
            </w:pPr>
            <w:r>
              <w:rPr>
                <w:sz w:val="24"/>
                <w:szCs w:val="24"/>
              </w:rPr>
              <w:t>Mr Ben O’Sullivan</w:t>
            </w:r>
            <w:r w:rsidR="007C1F74" w:rsidRPr="009E46BF">
              <w:rPr>
                <w:sz w:val="24"/>
                <w:szCs w:val="24"/>
              </w:rPr>
              <w:t xml:space="preserve">, General Manager, University Hospital Waterford. </w:t>
            </w:r>
            <w:r w:rsidR="005577F3" w:rsidRPr="009E46BF">
              <w:rPr>
                <w:sz w:val="24"/>
                <w:szCs w:val="24"/>
              </w:rPr>
              <w:t xml:space="preserve"> </w:t>
            </w:r>
          </w:p>
          <w:p w14:paraId="41290B27" w14:textId="77777777" w:rsidR="007C1F74" w:rsidRPr="009E46BF" w:rsidRDefault="009E46BF" w:rsidP="005577F3">
            <w:pPr>
              <w:numPr>
                <w:ilvl w:val="2"/>
                <w:numId w:val="4"/>
              </w:numPr>
              <w:jc w:val="both"/>
              <w:rPr>
                <w:sz w:val="24"/>
                <w:szCs w:val="24"/>
              </w:rPr>
            </w:pPr>
            <w:r>
              <w:rPr>
                <w:sz w:val="24"/>
                <w:szCs w:val="24"/>
              </w:rPr>
              <w:t xml:space="preserve">Professor Riona Mulcahy, </w:t>
            </w:r>
            <w:r w:rsidR="007C1F74" w:rsidRPr="009E46BF">
              <w:rPr>
                <w:sz w:val="24"/>
                <w:szCs w:val="24"/>
              </w:rPr>
              <w:t>Clinical Director for Medical Services</w:t>
            </w:r>
          </w:p>
          <w:p w14:paraId="5E9D9CB3" w14:textId="77777777" w:rsidR="005577F3" w:rsidRPr="009E46BF" w:rsidRDefault="005577F3" w:rsidP="00BC77D3">
            <w:pPr>
              <w:ind w:left="1080"/>
              <w:jc w:val="both"/>
              <w:rPr>
                <w:sz w:val="24"/>
                <w:szCs w:val="24"/>
              </w:rPr>
            </w:pPr>
          </w:p>
          <w:p w14:paraId="5F916E72" w14:textId="77777777" w:rsidR="005577F3" w:rsidRPr="009E46BF" w:rsidRDefault="005577F3" w:rsidP="00D73350">
            <w:pPr>
              <w:jc w:val="both"/>
              <w:rPr>
                <w:b/>
                <w:iCs/>
                <w:sz w:val="24"/>
                <w:szCs w:val="24"/>
              </w:rPr>
            </w:pPr>
          </w:p>
        </w:tc>
      </w:tr>
      <w:tr w:rsidR="00D73350" w:rsidRPr="009E46BF" w14:paraId="3A39B084" w14:textId="77777777" w:rsidTr="00BC77D3">
        <w:tc>
          <w:tcPr>
            <w:tcW w:w="2364" w:type="dxa"/>
          </w:tcPr>
          <w:p w14:paraId="606859B0" w14:textId="77777777" w:rsidR="00D73350" w:rsidRPr="009E46BF" w:rsidRDefault="00D73350" w:rsidP="00D73350">
            <w:pPr>
              <w:jc w:val="both"/>
              <w:rPr>
                <w:b/>
                <w:bCs/>
                <w:sz w:val="24"/>
                <w:szCs w:val="24"/>
              </w:rPr>
            </w:pPr>
            <w:r w:rsidRPr="009E46BF">
              <w:rPr>
                <w:b/>
                <w:bCs/>
                <w:sz w:val="24"/>
                <w:szCs w:val="24"/>
              </w:rPr>
              <w:lastRenderedPageBreak/>
              <w:t xml:space="preserve">Purpose of the Post </w:t>
            </w:r>
          </w:p>
        </w:tc>
        <w:tc>
          <w:tcPr>
            <w:tcW w:w="8256" w:type="dxa"/>
          </w:tcPr>
          <w:p w14:paraId="1E45A256" w14:textId="77777777" w:rsidR="00D73350" w:rsidRPr="00D73350" w:rsidRDefault="00D73350" w:rsidP="00D73350">
            <w:pPr>
              <w:jc w:val="both"/>
              <w:rPr>
                <w:iCs/>
                <w:sz w:val="24"/>
                <w:szCs w:val="24"/>
              </w:rPr>
            </w:pPr>
            <w:r w:rsidRPr="00D73350">
              <w:rPr>
                <w:iCs/>
                <w:sz w:val="24"/>
                <w:szCs w:val="24"/>
              </w:rPr>
              <w:t>The consultant will work with the current Consultant Geriatricians and the Orthopaedic teams to deliver care to older patients admitted to UHW with trauma. Consultant rotations across the Department of Geriatric Medicine are sometimes necessary.</w:t>
            </w:r>
          </w:p>
          <w:p w14:paraId="70717835" w14:textId="77777777" w:rsidR="00D73350" w:rsidRPr="00D73350" w:rsidRDefault="00D73350" w:rsidP="00D73350">
            <w:pPr>
              <w:jc w:val="both"/>
              <w:rPr>
                <w:iCs/>
                <w:sz w:val="24"/>
                <w:szCs w:val="24"/>
              </w:rPr>
            </w:pPr>
          </w:p>
          <w:p w14:paraId="4C1D8795" w14:textId="77777777" w:rsidR="00D73350" w:rsidRPr="00D73350" w:rsidRDefault="00D73350" w:rsidP="00D73350">
            <w:pPr>
              <w:jc w:val="both"/>
              <w:rPr>
                <w:iCs/>
                <w:sz w:val="24"/>
                <w:szCs w:val="24"/>
              </w:rPr>
            </w:pPr>
            <w:r w:rsidRPr="00D73350">
              <w:rPr>
                <w:iCs/>
                <w:sz w:val="24"/>
                <w:szCs w:val="24"/>
              </w:rPr>
              <w:t xml:space="preserve">The post holder will work with the existing Consultant </w:t>
            </w:r>
            <w:proofErr w:type="spellStart"/>
            <w:r w:rsidRPr="00D73350">
              <w:rPr>
                <w:iCs/>
                <w:sz w:val="24"/>
                <w:szCs w:val="24"/>
              </w:rPr>
              <w:t>Orthogeriatrician</w:t>
            </w:r>
            <w:proofErr w:type="spellEnd"/>
            <w:r w:rsidRPr="00D73350">
              <w:rPr>
                <w:iCs/>
                <w:sz w:val="24"/>
                <w:szCs w:val="24"/>
              </w:rPr>
              <w:t xml:space="preserve"> to develop an </w:t>
            </w:r>
            <w:proofErr w:type="spellStart"/>
            <w:r w:rsidRPr="00D73350">
              <w:rPr>
                <w:iCs/>
                <w:sz w:val="24"/>
                <w:szCs w:val="24"/>
              </w:rPr>
              <w:t>Orthogeriatrics</w:t>
            </w:r>
            <w:proofErr w:type="spellEnd"/>
            <w:r w:rsidRPr="00D73350">
              <w:rPr>
                <w:iCs/>
                <w:sz w:val="24"/>
                <w:szCs w:val="24"/>
              </w:rPr>
              <w:t xml:space="preserve"> unit in KROH and support a redesigned, integrated </w:t>
            </w:r>
            <w:proofErr w:type="spellStart"/>
            <w:r w:rsidRPr="00D73350">
              <w:rPr>
                <w:iCs/>
                <w:sz w:val="24"/>
                <w:szCs w:val="24"/>
              </w:rPr>
              <w:t>Orthogeriatrics</w:t>
            </w:r>
            <w:proofErr w:type="spellEnd"/>
            <w:r w:rsidRPr="00D73350">
              <w:rPr>
                <w:iCs/>
                <w:sz w:val="24"/>
                <w:szCs w:val="24"/>
              </w:rPr>
              <w:t xml:space="preserve"> service across both sites.</w:t>
            </w:r>
          </w:p>
          <w:p w14:paraId="23E74290" w14:textId="77777777" w:rsidR="00D73350" w:rsidRPr="00D73350" w:rsidRDefault="00D73350" w:rsidP="00D73350">
            <w:pPr>
              <w:jc w:val="both"/>
              <w:rPr>
                <w:iCs/>
                <w:sz w:val="24"/>
                <w:szCs w:val="24"/>
              </w:rPr>
            </w:pPr>
          </w:p>
          <w:p w14:paraId="79F14335" w14:textId="77777777" w:rsidR="00D73350" w:rsidRPr="00D73350" w:rsidRDefault="00D73350" w:rsidP="00D73350">
            <w:pPr>
              <w:jc w:val="both"/>
              <w:rPr>
                <w:iCs/>
                <w:sz w:val="24"/>
                <w:szCs w:val="24"/>
              </w:rPr>
            </w:pPr>
            <w:r w:rsidRPr="00D73350">
              <w:rPr>
                <w:iCs/>
                <w:sz w:val="24"/>
                <w:szCs w:val="24"/>
              </w:rPr>
              <w:t>The new consultant will develop new services as described above. It is intended however that they will integrate with the Clinical Director, existing consultant staff, head of Geriatric Medicine Department UHW, and the WICOP Steering Committee. They will be expected to contribute to and further develop existing research, academic and QI activity.</w:t>
            </w:r>
          </w:p>
          <w:p w14:paraId="37AC5199" w14:textId="77777777" w:rsidR="00D73350" w:rsidRPr="00D73350" w:rsidRDefault="00D73350" w:rsidP="00D73350">
            <w:pPr>
              <w:jc w:val="both"/>
              <w:rPr>
                <w:iCs/>
                <w:sz w:val="24"/>
                <w:szCs w:val="24"/>
              </w:rPr>
            </w:pPr>
          </w:p>
          <w:p w14:paraId="68C33279" w14:textId="77777777" w:rsidR="00D73350" w:rsidRPr="00D73350" w:rsidRDefault="00D73350" w:rsidP="00D73350">
            <w:pPr>
              <w:jc w:val="both"/>
              <w:rPr>
                <w:iCs/>
                <w:sz w:val="24"/>
                <w:szCs w:val="24"/>
              </w:rPr>
            </w:pPr>
            <w:r w:rsidRPr="00D73350">
              <w:rPr>
                <w:iCs/>
                <w:sz w:val="24"/>
                <w:szCs w:val="24"/>
              </w:rPr>
              <w:t xml:space="preserve">This post will </w:t>
            </w:r>
            <w:proofErr w:type="spellStart"/>
            <w:r w:rsidRPr="00D73350">
              <w:rPr>
                <w:iCs/>
                <w:sz w:val="24"/>
                <w:szCs w:val="24"/>
              </w:rPr>
              <w:t>fulfill</w:t>
            </w:r>
            <w:proofErr w:type="spellEnd"/>
            <w:r w:rsidRPr="00D73350">
              <w:rPr>
                <w:iCs/>
                <w:sz w:val="24"/>
                <w:szCs w:val="24"/>
              </w:rPr>
              <w:t xml:space="preserve"> the on-call commitment of a 0.5 WTE physician within the Department of General Internal Medicine. </w:t>
            </w:r>
          </w:p>
          <w:p w14:paraId="23742845" w14:textId="77777777" w:rsidR="00D73350" w:rsidRPr="00D73350" w:rsidRDefault="00D73350" w:rsidP="00D73350">
            <w:pPr>
              <w:jc w:val="both"/>
              <w:rPr>
                <w:iCs/>
                <w:sz w:val="24"/>
                <w:szCs w:val="24"/>
              </w:rPr>
            </w:pPr>
          </w:p>
        </w:tc>
      </w:tr>
      <w:tr w:rsidR="00D73350" w:rsidRPr="009E46BF" w14:paraId="6C66B8A6" w14:textId="77777777" w:rsidTr="00BC77D3">
        <w:tc>
          <w:tcPr>
            <w:tcW w:w="2364" w:type="dxa"/>
          </w:tcPr>
          <w:p w14:paraId="52357C70" w14:textId="77777777" w:rsidR="00D73350" w:rsidRPr="009E46BF" w:rsidRDefault="00D73350" w:rsidP="00D73350">
            <w:pPr>
              <w:jc w:val="both"/>
              <w:rPr>
                <w:b/>
                <w:bCs/>
                <w:sz w:val="24"/>
                <w:szCs w:val="24"/>
              </w:rPr>
            </w:pPr>
            <w:r w:rsidRPr="009E46BF">
              <w:rPr>
                <w:b/>
                <w:bCs/>
                <w:sz w:val="24"/>
                <w:szCs w:val="24"/>
              </w:rPr>
              <w:t>Principal Duties and Responsibilities</w:t>
            </w:r>
          </w:p>
          <w:p w14:paraId="68F3AF46" w14:textId="77777777" w:rsidR="00D73350" w:rsidRPr="009E46BF" w:rsidRDefault="00D73350" w:rsidP="00D73350">
            <w:pPr>
              <w:jc w:val="both"/>
              <w:rPr>
                <w:b/>
                <w:bCs/>
                <w:sz w:val="24"/>
                <w:szCs w:val="24"/>
              </w:rPr>
            </w:pPr>
          </w:p>
        </w:tc>
        <w:tc>
          <w:tcPr>
            <w:tcW w:w="8256" w:type="dxa"/>
          </w:tcPr>
          <w:p w14:paraId="6798016B" w14:textId="77777777" w:rsidR="00D73350" w:rsidRPr="009E46BF" w:rsidRDefault="00D73350" w:rsidP="00D73350">
            <w:pPr>
              <w:pStyle w:val="Style1"/>
              <w:numPr>
                <w:ilvl w:val="0"/>
                <w:numId w:val="0"/>
              </w:numPr>
              <w:rPr>
                <w:rFonts w:ascii="Times New Roman" w:hAnsi="Times New Roman"/>
                <w:iCs/>
                <w:sz w:val="24"/>
              </w:rPr>
            </w:pPr>
            <w:bookmarkStart w:id="0" w:name="_Toc204412103"/>
            <w:r w:rsidRPr="009E46BF">
              <w:rPr>
                <w:rFonts w:ascii="Times New Roman" w:hAnsi="Times New Roman"/>
                <w:sz w:val="24"/>
              </w:rPr>
              <w:t>Standard Duties and responsibilities</w:t>
            </w:r>
            <w:bookmarkEnd w:id="0"/>
          </w:p>
          <w:p w14:paraId="4D7B62C7" w14:textId="77777777" w:rsidR="00D73350" w:rsidRPr="009E46BF" w:rsidRDefault="00D73350" w:rsidP="00D73350">
            <w:pPr>
              <w:autoSpaceDE w:val="0"/>
              <w:autoSpaceDN w:val="0"/>
              <w:adjustRightInd w:val="0"/>
              <w:ind w:left="360"/>
              <w:jc w:val="both"/>
              <w:rPr>
                <w:iCs/>
                <w:sz w:val="24"/>
                <w:szCs w:val="24"/>
              </w:rPr>
            </w:pPr>
          </w:p>
          <w:p w14:paraId="11893E45" w14:textId="77777777" w:rsidR="00D73350" w:rsidRPr="009E46BF" w:rsidRDefault="00D73350" w:rsidP="00D73350">
            <w:pPr>
              <w:numPr>
                <w:ilvl w:val="0"/>
                <w:numId w:val="5"/>
              </w:numPr>
              <w:autoSpaceDE w:val="0"/>
              <w:autoSpaceDN w:val="0"/>
              <w:adjustRightInd w:val="0"/>
              <w:jc w:val="both"/>
              <w:rPr>
                <w:iCs/>
                <w:sz w:val="24"/>
                <w:szCs w:val="24"/>
              </w:rPr>
            </w:pPr>
            <w:r w:rsidRPr="009E46BF">
              <w:rPr>
                <w:iCs/>
                <w:sz w:val="24"/>
                <w:szCs w:val="24"/>
              </w:rPr>
              <w:t xml:space="preserve">To </w:t>
            </w:r>
            <w:r w:rsidRPr="009E46BF">
              <w:rPr>
                <w:sz w:val="24"/>
                <w:szCs w:val="24"/>
              </w:rPr>
              <w:t xml:space="preserve">participate in development of and undertake all duties and functions pertinent to the Consultant’s area of competence, as set out within the Clinical Directorate Service Plan and in line with policies as specified by the Employer. </w:t>
            </w:r>
          </w:p>
          <w:p w14:paraId="5926859A" w14:textId="77777777" w:rsidR="00D73350" w:rsidRPr="009E46BF" w:rsidRDefault="00D73350" w:rsidP="00D73350">
            <w:pPr>
              <w:autoSpaceDE w:val="0"/>
              <w:autoSpaceDN w:val="0"/>
              <w:adjustRightInd w:val="0"/>
              <w:ind w:left="283"/>
              <w:jc w:val="both"/>
              <w:rPr>
                <w:iCs/>
                <w:sz w:val="24"/>
                <w:szCs w:val="24"/>
              </w:rPr>
            </w:pPr>
          </w:p>
          <w:p w14:paraId="35E0490D" w14:textId="77777777" w:rsidR="00D73350" w:rsidRPr="009E46BF" w:rsidRDefault="00D73350" w:rsidP="00D73350">
            <w:pPr>
              <w:numPr>
                <w:ilvl w:val="0"/>
                <w:numId w:val="5"/>
              </w:numPr>
              <w:autoSpaceDE w:val="0"/>
              <w:autoSpaceDN w:val="0"/>
              <w:adjustRightInd w:val="0"/>
              <w:jc w:val="both"/>
              <w:rPr>
                <w:iCs/>
                <w:sz w:val="24"/>
                <w:szCs w:val="24"/>
              </w:rPr>
            </w:pPr>
            <w:r w:rsidRPr="009E46BF">
              <w:rPr>
                <w:sz w:val="24"/>
                <w:szCs w:val="24"/>
              </w:rPr>
              <w:t>To ensure that duties and functions are undertaken in a manner that minimises delays for patients and possible disruption of services.</w:t>
            </w:r>
          </w:p>
          <w:p w14:paraId="785F44F8" w14:textId="77777777" w:rsidR="00D73350" w:rsidRPr="009E46BF" w:rsidRDefault="00D73350" w:rsidP="00D73350">
            <w:pPr>
              <w:autoSpaceDE w:val="0"/>
              <w:autoSpaceDN w:val="0"/>
              <w:adjustRightInd w:val="0"/>
              <w:jc w:val="both"/>
              <w:rPr>
                <w:iCs/>
                <w:sz w:val="24"/>
                <w:szCs w:val="24"/>
              </w:rPr>
            </w:pPr>
          </w:p>
          <w:p w14:paraId="79E5E8B5" w14:textId="77777777" w:rsidR="00D73350" w:rsidRPr="009E46BF" w:rsidRDefault="00D73350" w:rsidP="00D73350">
            <w:pPr>
              <w:numPr>
                <w:ilvl w:val="0"/>
                <w:numId w:val="5"/>
              </w:numPr>
              <w:autoSpaceDE w:val="0"/>
              <w:autoSpaceDN w:val="0"/>
              <w:adjustRightInd w:val="0"/>
              <w:jc w:val="both"/>
              <w:rPr>
                <w:iCs/>
                <w:sz w:val="24"/>
                <w:szCs w:val="24"/>
              </w:rPr>
            </w:pPr>
            <w:r w:rsidRPr="009E46BF">
              <w:rPr>
                <w:iCs/>
                <w:sz w:val="24"/>
                <w:szCs w:val="24"/>
              </w:rPr>
              <w:t xml:space="preserve">To </w:t>
            </w:r>
            <w:r w:rsidRPr="009E46BF">
              <w:rPr>
                <w:sz w:val="24"/>
                <w:szCs w:val="24"/>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041D6975" w14:textId="77777777" w:rsidR="00D73350" w:rsidRPr="009E46BF" w:rsidRDefault="00D73350" w:rsidP="00D73350">
            <w:pPr>
              <w:autoSpaceDE w:val="0"/>
              <w:autoSpaceDN w:val="0"/>
              <w:adjustRightInd w:val="0"/>
              <w:ind w:left="283"/>
              <w:jc w:val="both"/>
              <w:rPr>
                <w:iCs/>
                <w:sz w:val="24"/>
                <w:szCs w:val="24"/>
              </w:rPr>
            </w:pPr>
          </w:p>
          <w:p w14:paraId="77637129" w14:textId="77777777" w:rsidR="00D73350" w:rsidRPr="009E46BF" w:rsidRDefault="00D73350" w:rsidP="00D73350">
            <w:pPr>
              <w:numPr>
                <w:ilvl w:val="0"/>
                <w:numId w:val="5"/>
              </w:numPr>
              <w:autoSpaceDE w:val="0"/>
              <w:autoSpaceDN w:val="0"/>
              <w:adjustRightInd w:val="0"/>
              <w:jc w:val="both"/>
              <w:rPr>
                <w:iCs/>
                <w:sz w:val="24"/>
                <w:szCs w:val="24"/>
              </w:rPr>
            </w:pPr>
            <w:r w:rsidRPr="009E46BF">
              <w:rPr>
                <w:sz w:val="24"/>
                <w:szCs w:val="24"/>
              </w:rPr>
              <w:t xml:space="preserve">To co-operate with the expeditious implementation of the Disciplinary Procedure (attached at Appendix II). </w:t>
            </w:r>
          </w:p>
          <w:p w14:paraId="3CF932EC" w14:textId="77777777" w:rsidR="00D73350" w:rsidRPr="009E46BF" w:rsidRDefault="00D73350" w:rsidP="00D73350">
            <w:pPr>
              <w:autoSpaceDE w:val="0"/>
              <w:autoSpaceDN w:val="0"/>
              <w:adjustRightInd w:val="0"/>
              <w:ind w:left="283"/>
              <w:jc w:val="both"/>
              <w:rPr>
                <w:iCs/>
                <w:sz w:val="24"/>
                <w:szCs w:val="24"/>
              </w:rPr>
            </w:pPr>
          </w:p>
          <w:p w14:paraId="3F23597B" w14:textId="77777777" w:rsidR="00D73350" w:rsidRPr="009E46BF" w:rsidRDefault="00D73350" w:rsidP="00D73350">
            <w:pPr>
              <w:numPr>
                <w:ilvl w:val="0"/>
                <w:numId w:val="5"/>
              </w:numPr>
              <w:autoSpaceDE w:val="0"/>
              <w:autoSpaceDN w:val="0"/>
              <w:adjustRightInd w:val="0"/>
              <w:jc w:val="both"/>
              <w:rPr>
                <w:iCs/>
                <w:sz w:val="24"/>
                <w:szCs w:val="24"/>
              </w:rPr>
            </w:pPr>
            <w:r w:rsidRPr="009E46BF">
              <w:rPr>
                <w:sz w:val="24"/>
                <w:szCs w:val="24"/>
              </w:rPr>
              <w:t xml:space="preserve">To formally review the execution of the Clinical Directorate Service Plan with the Clinical Director / Employer periodically. The Clinical Directorate Service Plan shall be reviewed periodically at the request of the Consultant or Clinical Director / Employer. The Consultant may initially seek internal review of the determinations of the Clinical Director regarding the Service Plan. </w:t>
            </w:r>
          </w:p>
          <w:p w14:paraId="4A2CA40B" w14:textId="77777777" w:rsidR="00D73350" w:rsidRPr="009E46BF" w:rsidRDefault="00D73350" w:rsidP="00D73350">
            <w:pPr>
              <w:autoSpaceDE w:val="0"/>
              <w:autoSpaceDN w:val="0"/>
              <w:adjustRightInd w:val="0"/>
              <w:ind w:left="283"/>
              <w:jc w:val="both"/>
              <w:rPr>
                <w:iCs/>
                <w:sz w:val="24"/>
                <w:szCs w:val="24"/>
              </w:rPr>
            </w:pPr>
          </w:p>
          <w:p w14:paraId="2D9E041A" w14:textId="77777777" w:rsidR="00D73350" w:rsidRPr="009E46BF" w:rsidRDefault="00D73350" w:rsidP="00D73350">
            <w:pPr>
              <w:numPr>
                <w:ilvl w:val="0"/>
                <w:numId w:val="5"/>
              </w:numPr>
              <w:autoSpaceDE w:val="0"/>
              <w:autoSpaceDN w:val="0"/>
              <w:adjustRightInd w:val="0"/>
              <w:jc w:val="both"/>
              <w:rPr>
                <w:iCs/>
                <w:sz w:val="24"/>
                <w:szCs w:val="24"/>
              </w:rPr>
            </w:pPr>
            <w:r w:rsidRPr="009E46BF">
              <w:rPr>
                <w:iCs/>
                <w:sz w:val="24"/>
                <w:szCs w:val="24"/>
              </w:rPr>
              <w:t xml:space="preserve">To </w:t>
            </w:r>
            <w:r w:rsidRPr="009E46BF">
              <w:rPr>
                <w:sz w:val="24"/>
                <w:szCs w:val="24"/>
              </w:rPr>
              <w:t xml:space="preserve">participate in the development and operation of the Clinical Directorate structure and in such management or representative structures as are in place </w:t>
            </w:r>
            <w:r w:rsidRPr="009E46BF">
              <w:rPr>
                <w:sz w:val="24"/>
                <w:szCs w:val="24"/>
              </w:rPr>
              <w:lastRenderedPageBreak/>
              <w:t>or being developed. The Consultant shall receive training and support to enable him/her to participate fully in such structures.</w:t>
            </w:r>
          </w:p>
          <w:p w14:paraId="22102593" w14:textId="77777777" w:rsidR="00D73350" w:rsidRPr="009E46BF" w:rsidRDefault="00D73350" w:rsidP="00D73350">
            <w:pPr>
              <w:autoSpaceDE w:val="0"/>
              <w:autoSpaceDN w:val="0"/>
              <w:adjustRightInd w:val="0"/>
              <w:ind w:left="283"/>
              <w:jc w:val="both"/>
              <w:rPr>
                <w:iCs/>
                <w:sz w:val="24"/>
                <w:szCs w:val="24"/>
              </w:rPr>
            </w:pPr>
          </w:p>
          <w:p w14:paraId="607E40DB" w14:textId="77777777" w:rsidR="00D73350" w:rsidRPr="009E46BF" w:rsidRDefault="00D73350" w:rsidP="00D73350">
            <w:pPr>
              <w:numPr>
                <w:ilvl w:val="0"/>
                <w:numId w:val="5"/>
              </w:numPr>
              <w:autoSpaceDE w:val="0"/>
              <w:autoSpaceDN w:val="0"/>
              <w:adjustRightInd w:val="0"/>
              <w:jc w:val="both"/>
              <w:rPr>
                <w:iCs/>
                <w:sz w:val="24"/>
                <w:szCs w:val="24"/>
              </w:rPr>
            </w:pPr>
            <w:r w:rsidRPr="009E46BF">
              <w:rPr>
                <w:iCs/>
                <w:sz w:val="24"/>
                <w:szCs w:val="24"/>
              </w:rPr>
              <w:t xml:space="preserve">To </w:t>
            </w:r>
            <w:r w:rsidRPr="009E46BF">
              <w:rPr>
                <w:sz w:val="24"/>
                <w:szCs w:val="24"/>
              </w:rPr>
              <w:t>provide, as appropriate, consultation in the Consultant’s area of designated expertise in respect of patients of other Consultants at their request.</w:t>
            </w:r>
          </w:p>
          <w:p w14:paraId="668B0432" w14:textId="77777777" w:rsidR="00D73350" w:rsidRPr="009E46BF" w:rsidRDefault="00D73350" w:rsidP="00D73350">
            <w:pPr>
              <w:autoSpaceDE w:val="0"/>
              <w:autoSpaceDN w:val="0"/>
              <w:adjustRightInd w:val="0"/>
              <w:ind w:left="283"/>
              <w:jc w:val="both"/>
              <w:rPr>
                <w:iCs/>
                <w:sz w:val="24"/>
                <w:szCs w:val="24"/>
              </w:rPr>
            </w:pPr>
          </w:p>
          <w:p w14:paraId="7E2CEEEB" w14:textId="77777777" w:rsidR="00D73350" w:rsidRPr="009E46BF" w:rsidRDefault="00D73350" w:rsidP="00D73350">
            <w:pPr>
              <w:numPr>
                <w:ilvl w:val="0"/>
                <w:numId w:val="5"/>
              </w:numPr>
              <w:autoSpaceDE w:val="0"/>
              <w:autoSpaceDN w:val="0"/>
              <w:adjustRightInd w:val="0"/>
              <w:jc w:val="both"/>
              <w:rPr>
                <w:iCs/>
                <w:sz w:val="24"/>
                <w:szCs w:val="24"/>
              </w:rPr>
            </w:pPr>
            <w:r w:rsidRPr="009E46BF">
              <w:rPr>
                <w:bCs/>
                <w:sz w:val="24"/>
                <w:szCs w:val="24"/>
              </w:rPr>
              <w:t xml:space="preserve">To ensure in consultation with the Clinical Director that appropriate medical cover is available at all times having due regard to </w:t>
            </w:r>
            <w:r w:rsidRPr="009E46BF">
              <w:rPr>
                <w:iCs/>
                <w:sz w:val="24"/>
                <w:szCs w:val="24"/>
              </w:rPr>
              <w:t xml:space="preserve">the implementation of the European Working Time Directive as it relates to doctors in training. </w:t>
            </w:r>
          </w:p>
          <w:p w14:paraId="1CD697C6" w14:textId="77777777" w:rsidR="00D73350" w:rsidRPr="009E46BF" w:rsidRDefault="00D73350" w:rsidP="00D73350">
            <w:pPr>
              <w:autoSpaceDE w:val="0"/>
              <w:autoSpaceDN w:val="0"/>
              <w:adjustRightInd w:val="0"/>
              <w:ind w:left="283"/>
              <w:jc w:val="both"/>
              <w:rPr>
                <w:iCs/>
                <w:sz w:val="24"/>
                <w:szCs w:val="24"/>
              </w:rPr>
            </w:pPr>
          </w:p>
          <w:p w14:paraId="6F8937B5" w14:textId="77777777" w:rsidR="00D73350" w:rsidRPr="009E46BF" w:rsidRDefault="00D73350" w:rsidP="00D73350">
            <w:pPr>
              <w:numPr>
                <w:ilvl w:val="0"/>
                <w:numId w:val="5"/>
              </w:numPr>
              <w:autoSpaceDE w:val="0"/>
              <w:autoSpaceDN w:val="0"/>
              <w:adjustRightInd w:val="0"/>
              <w:jc w:val="both"/>
              <w:rPr>
                <w:iCs/>
                <w:sz w:val="24"/>
                <w:szCs w:val="24"/>
              </w:rPr>
            </w:pPr>
            <w:r w:rsidRPr="009E46BF">
              <w:rPr>
                <w:sz w:val="24"/>
                <w:szCs w:val="24"/>
              </w:rPr>
              <w:t>To supervise and be responsible for diagnosis, treatment and care provided by non-Consultant Hospital Doctors (NCHDs) treating patients under the Consultant’s care.</w:t>
            </w:r>
          </w:p>
          <w:p w14:paraId="7E2AFE1B" w14:textId="77777777" w:rsidR="00D73350" w:rsidRPr="009E46BF" w:rsidRDefault="00D73350" w:rsidP="00D73350">
            <w:pPr>
              <w:autoSpaceDE w:val="0"/>
              <w:autoSpaceDN w:val="0"/>
              <w:adjustRightInd w:val="0"/>
              <w:ind w:left="283"/>
              <w:jc w:val="both"/>
              <w:rPr>
                <w:iCs/>
                <w:sz w:val="24"/>
                <w:szCs w:val="24"/>
              </w:rPr>
            </w:pPr>
          </w:p>
          <w:p w14:paraId="52634C9E" w14:textId="77777777" w:rsidR="00D73350" w:rsidRPr="009E46BF" w:rsidRDefault="00D73350" w:rsidP="00D73350">
            <w:pPr>
              <w:numPr>
                <w:ilvl w:val="0"/>
                <w:numId w:val="5"/>
              </w:numPr>
              <w:autoSpaceDE w:val="0"/>
              <w:autoSpaceDN w:val="0"/>
              <w:adjustRightInd w:val="0"/>
              <w:jc w:val="both"/>
              <w:rPr>
                <w:iCs/>
                <w:sz w:val="24"/>
                <w:szCs w:val="24"/>
              </w:rPr>
            </w:pPr>
            <w:r w:rsidRPr="009E46BF">
              <w:rPr>
                <w:sz w:val="24"/>
                <w:szCs w:val="24"/>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467F1826" w14:textId="77777777" w:rsidR="00D73350" w:rsidRPr="009E46BF" w:rsidRDefault="00D73350" w:rsidP="00D73350">
            <w:pPr>
              <w:autoSpaceDE w:val="0"/>
              <w:autoSpaceDN w:val="0"/>
              <w:adjustRightInd w:val="0"/>
              <w:ind w:left="283"/>
              <w:jc w:val="both"/>
              <w:rPr>
                <w:iCs/>
                <w:sz w:val="24"/>
                <w:szCs w:val="24"/>
              </w:rPr>
            </w:pPr>
          </w:p>
          <w:p w14:paraId="14CE3FFA" w14:textId="77777777" w:rsidR="00D73350" w:rsidRPr="009E46BF" w:rsidRDefault="00D73350" w:rsidP="00D73350">
            <w:pPr>
              <w:numPr>
                <w:ilvl w:val="0"/>
                <w:numId w:val="5"/>
              </w:numPr>
              <w:autoSpaceDE w:val="0"/>
              <w:autoSpaceDN w:val="0"/>
              <w:adjustRightInd w:val="0"/>
              <w:jc w:val="both"/>
              <w:rPr>
                <w:iCs/>
                <w:sz w:val="24"/>
                <w:szCs w:val="24"/>
              </w:rPr>
            </w:pPr>
            <w:r w:rsidRPr="009E46BF">
              <w:rPr>
                <w:sz w:val="24"/>
                <w:szCs w:val="24"/>
              </w:rPr>
              <w:t>To participate in clinical audit and proactive risk management and facilitate production of all data/information required for same in accordance with regulatory, statutory and corporate policies and procedures.</w:t>
            </w:r>
          </w:p>
          <w:p w14:paraId="477908F3" w14:textId="77777777" w:rsidR="00D73350" w:rsidRPr="009E46BF" w:rsidRDefault="00D73350" w:rsidP="00D73350">
            <w:pPr>
              <w:autoSpaceDE w:val="0"/>
              <w:autoSpaceDN w:val="0"/>
              <w:adjustRightInd w:val="0"/>
              <w:ind w:left="283"/>
              <w:jc w:val="both"/>
              <w:rPr>
                <w:iCs/>
                <w:sz w:val="24"/>
                <w:szCs w:val="24"/>
              </w:rPr>
            </w:pPr>
          </w:p>
          <w:p w14:paraId="095935C9" w14:textId="77777777" w:rsidR="00D73350" w:rsidRPr="009E46BF" w:rsidRDefault="00D73350" w:rsidP="00D73350">
            <w:pPr>
              <w:numPr>
                <w:ilvl w:val="0"/>
                <w:numId w:val="5"/>
              </w:numPr>
              <w:autoSpaceDE w:val="0"/>
              <w:autoSpaceDN w:val="0"/>
              <w:adjustRightInd w:val="0"/>
              <w:jc w:val="both"/>
              <w:rPr>
                <w:iCs/>
                <w:sz w:val="24"/>
                <w:szCs w:val="24"/>
              </w:rPr>
            </w:pPr>
            <w:r w:rsidRPr="009E46BF">
              <w:rPr>
                <w:iCs/>
                <w:sz w:val="24"/>
                <w:szCs w:val="24"/>
              </w:rPr>
              <w:t xml:space="preserve">To </w:t>
            </w:r>
            <w:r w:rsidRPr="009E46BF">
              <w:rPr>
                <w:sz w:val="24"/>
                <w:szCs w:val="24"/>
              </w:rPr>
              <w:t>participate in and facilitate production of all data/information required to validate delivery of duties and functions and inform planning and management of service delivery.</w:t>
            </w:r>
            <w:r w:rsidRPr="009E46BF">
              <w:rPr>
                <w:sz w:val="24"/>
                <w:szCs w:val="24"/>
                <w:lang w:val="en-IE" w:eastAsia="en-IE"/>
              </w:rPr>
              <w:t xml:space="preserve"> </w:t>
            </w:r>
          </w:p>
          <w:p w14:paraId="3E711BE3" w14:textId="77777777" w:rsidR="00D73350" w:rsidRPr="009E46BF" w:rsidRDefault="00D73350" w:rsidP="00D73350">
            <w:pPr>
              <w:pStyle w:val="ListParagraph"/>
              <w:rPr>
                <w:iCs/>
                <w:sz w:val="24"/>
                <w:szCs w:val="24"/>
              </w:rPr>
            </w:pPr>
          </w:p>
          <w:p w14:paraId="1447B254" w14:textId="77777777" w:rsidR="00D73350" w:rsidRPr="009E46BF" w:rsidRDefault="00D73350" w:rsidP="00D73350">
            <w:pPr>
              <w:numPr>
                <w:ilvl w:val="0"/>
                <w:numId w:val="5"/>
              </w:numPr>
              <w:autoSpaceDE w:val="0"/>
              <w:autoSpaceDN w:val="0"/>
              <w:adjustRightInd w:val="0"/>
              <w:jc w:val="both"/>
              <w:rPr>
                <w:iCs/>
                <w:sz w:val="24"/>
                <w:szCs w:val="24"/>
              </w:rPr>
            </w:pPr>
            <w:r w:rsidRPr="009E46BF">
              <w:rPr>
                <w:iCs/>
                <w:sz w:val="24"/>
                <w:szCs w:val="24"/>
              </w:rPr>
              <w:t xml:space="preserve">To contribute to GIM activity. </w:t>
            </w:r>
          </w:p>
          <w:p w14:paraId="1D90F258" w14:textId="77777777" w:rsidR="00D73350" w:rsidRPr="009E46BF" w:rsidRDefault="00D73350" w:rsidP="00D73350">
            <w:pPr>
              <w:pStyle w:val="ListParagraph"/>
              <w:rPr>
                <w:iCs/>
                <w:sz w:val="24"/>
                <w:szCs w:val="24"/>
              </w:rPr>
            </w:pPr>
          </w:p>
          <w:p w14:paraId="5CADEBCA" w14:textId="77777777" w:rsidR="00D73350" w:rsidRDefault="00D73350" w:rsidP="00D73350">
            <w:pPr>
              <w:pStyle w:val="ListParagraph"/>
              <w:rPr>
                <w:iCs/>
                <w:sz w:val="24"/>
                <w:szCs w:val="24"/>
              </w:rPr>
            </w:pPr>
          </w:p>
          <w:p w14:paraId="173B8BB6" w14:textId="77777777" w:rsidR="00D73350" w:rsidRDefault="00D73350" w:rsidP="00D73350">
            <w:pPr>
              <w:pStyle w:val="ListParagraph"/>
              <w:rPr>
                <w:iCs/>
                <w:sz w:val="24"/>
                <w:szCs w:val="24"/>
              </w:rPr>
            </w:pPr>
          </w:p>
          <w:p w14:paraId="626B8B19" w14:textId="77777777" w:rsidR="00D73350" w:rsidRPr="009E46BF" w:rsidRDefault="00D73350" w:rsidP="00D73350">
            <w:pPr>
              <w:pStyle w:val="ListParagraph"/>
              <w:rPr>
                <w:iCs/>
                <w:sz w:val="24"/>
                <w:szCs w:val="24"/>
              </w:rPr>
            </w:pPr>
          </w:p>
          <w:p w14:paraId="52C430F2" w14:textId="77777777" w:rsidR="00D73350" w:rsidRPr="009E46BF" w:rsidRDefault="00D73350" w:rsidP="00D73350">
            <w:pPr>
              <w:ind w:left="720"/>
              <w:jc w:val="both"/>
              <w:rPr>
                <w:b/>
                <w:i/>
                <w:iCs/>
                <w:sz w:val="24"/>
                <w:szCs w:val="24"/>
              </w:rPr>
            </w:pPr>
          </w:p>
          <w:p w14:paraId="4B969F36" w14:textId="77777777" w:rsidR="00D73350" w:rsidRPr="009E46BF" w:rsidRDefault="00D73350" w:rsidP="00D73350">
            <w:pPr>
              <w:jc w:val="both"/>
              <w:rPr>
                <w:b/>
                <w:iCs/>
                <w:sz w:val="24"/>
                <w:szCs w:val="24"/>
                <w:lang w:val="en-IE"/>
              </w:rPr>
            </w:pPr>
            <w:r w:rsidRPr="009E46BF">
              <w:rPr>
                <w:b/>
                <w:iCs/>
                <w:sz w:val="24"/>
                <w:szCs w:val="24"/>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E46BF">
              <w:rPr>
                <w:sz w:val="24"/>
                <w:szCs w:val="24"/>
              </w:rPr>
              <w:t xml:space="preserve">  </w:t>
            </w:r>
          </w:p>
        </w:tc>
      </w:tr>
      <w:tr w:rsidR="00D73350" w:rsidRPr="009E46BF" w14:paraId="56943F8A" w14:textId="77777777" w:rsidTr="00BC77D3">
        <w:tc>
          <w:tcPr>
            <w:tcW w:w="2364" w:type="dxa"/>
          </w:tcPr>
          <w:p w14:paraId="3BC6B6EF" w14:textId="77777777" w:rsidR="00D73350" w:rsidRPr="009E46BF" w:rsidRDefault="00D73350" w:rsidP="00D73350">
            <w:pPr>
              <w:jc w:val="both"/>
              <w:rPr>
                <w:b/>
                <w:bCs/>
                <w:sz w:val="24"/>
                <w:szCs w:val="24"/>
              </w:rPr>
            </w:pPr>
            <w:r w:rsidRPr="009E46BF">
              <w:rPr>
                <w:b/>
                <w:bCs/>
                <w:sz w:val="24"/>
                <w:szCs w:val="24"/>
              </w:rPr>
              <w:lastRenderedPageBreak/>
              <w:t>Eligibility Criteria</w:t>
            </w:r>
          </w:p>
          <w:p w14:paraId="5164C7C3" w14:textId="77777777" w:rsidR="00D73350" w:rsidRPr="009E46BF" w:rsidRDefault="00D73350" w:rsidP="00D73350">
            <w:pPr>
              <w:jc w:val="both"/>
              <w:rPr>
                <w:b/>
                <w:bCs/>
                <w:sz w:val="24"/>
                <w:szCs w:val="24"/>
              </w:rPr>
            </w:pPr>
          </w:p>
          <w:p w14:paraId="225074FC" w14:textId="77777777" w:rsidR="00D73350" w:rsidRPr="009E46BF" w:rsidRDefault="00D73350" w:rsidP="00D73350">
            <w:pPr>
              <w:jc w:val="both"/>
              <w:rPr>
                <w:b/>
                <w:bCs/>
                <w:sz w:val="24"/>
                <w:szCs w:val="24"/>
              </w:rPr>
            </w:pPr>
          </w:p>
          <w:p w14:paraId="03A4A5AB" w14:textId="77777777" w:rsidR="00D73350" w:rsidRPr="009E46BF" w:rsidRDefault="00D73350" w:rsidP="00D73350">
            <w:pPr>
              <w:jc w:val="both"/>
              <w:rPr>
                <w:b/>
                <w:bCs/>
                <w:sz w:val="24"/>
                <w:szCs w:val="24"/>
              </w:rPr>
            </w:pPr>
          </w:p>
          <w:p w14:paraId="5E74347C" w14:textId="77777777" w:rsidR="00D73350" w:rsidRPr="009E46BF" w:rsidRDefault="00D73350" w:rsidP="00D73350">
            <w:pPr>
              <w:jc w:val="both"/>
              <w:rPr>
                <w:b/>
                <w:bCs/>
                <w:sz w:val="24"/>
                <w:szCs w:val="24"/>
              </w:rPr>
            </w:pPr>
          </w:p>
          <w:p w14:paraId="2B0E6F0F" w14:textId="77777777" w:rsidR="00D73350" w:rsidRPr="009E46BF" w:rsidRDefault="00D73350" w:rsidP="00D73350">
            <w:pPr>
              <w:jc w:val="both"/>
              <w:rPr>
                <w:b/>
                <w:bCs/>
                <w:sz w:val="24"/>
                <w:szCs w:val="24"/>
              </w:rPr>
            </w:pPr>
            <w:r w:rsidRPr="009E46BF">
              <w:rPr>
                <w:b/>
                <w:bCs/>
                <w:sz w:val="24"/>
                <w:szCs w:val="24"/>
              </w:rPr>
              <w:t>Qualifications and/ or experience</w:t>
            </w:r>
          </w:p>
          <w:p w14:paraId="63C76F82" w14:textId="77777777" w:rsidR="00D73350" w:rsidRPr="009E46BF" w:rsidRDefault="00D73350" w:rsidP="00D73350">
            <w:pPr>
              <w:jc w:val="both"/>
              <w:rPr>
                <w:b/>
                <w:bCs/>
                <w:sz w:val="24"/>
                <w:szCs w:val="24"/>
              </w:rPr>
            </w:pPr>
          </w:p>
        </w:tc>
        <w:tc>
          <w:tcPr>
            <w:tcW w:w="8256" w:type="dxa"/>
          </w:tcPr>
          <w:p w14:paraId="750DBEFE" w14:textId="77777777" w:rsidR="00D73350" w:rsidRPr="009E46BF" w:rsidRDefault="00D73350" w:rsidP="00D73350">
            <w:pPr>
              <w:jc w:val="both"/>
              <w:rPr>
                <w:b/>
                <w:sz w:val="24"/>
                <w:szCs w:val="24"/>
              </w:rPr>
            </w:pPr>
            <w:r w:rsidRPr="009E46BF">
              <w:rPr>
                <w:b/>
                <w:sz w:val="24"/>
                <w:szCs w:val="24"/>
              </w:rPr>
              <w:t>Professional Qualifications</w:t>
            </w:r>
          </w:p>
          <w:p w14:paraId="2B64FE47" w14:textId="77777777" w:rsidR="00D73350" w:rsidRPr="009E46BF" w:rsidRDefault="00D73350" w:rsidP="00D73350">
            <w:pPr>
              <w:jc w:val="both"/>
              <w:rPr>
                <w:b/>
                <w:sz w:val="24"/>
                <w:szCs w:val="24"/>
                <w:lang w:val="en-IE"/>
              </w:rPr>
            </w:pPr>
            <w:r w:rsidRPr="009E46BF">
              <w:rPr>
                <w:b/>
                <w:sz w:val="24"/>
                <w:szCs w:val="24"/>
                <w:lang w:val="en-IE"/>
              </w:rPr>
              <w:t>Registration as a specialist in the Specialist Division of the Register of Medical Practitioners maintained by the Medical Council in Ireland in the specialties of geriatric medicine and general (internal) medicine.</w:t>
            </w:r>
          </w:p>
          <w:p w14:paraId="5C7BA1C3" w14:textId="77777777" w:rsidR="00D73350" w:rsidRPr="009E46BF" w:rsidRDefault="00D73350" w:rsidP="00D73350">
            <w:pPr>
              <w:jc w:val="both"/>
              <w:rPr>
                <w:b/>
                <w:sz w:val="24"/>
                <w:szCs w:val="24"/>
              </w:rPr>
            </w:pPr>
          </w:p>
          <w:p w14:paraId="0DF9A9FB" w14:textId="77777777" w:rsidR="00D73350" w:rsidRPr="009E46BF" w:rsidRDefault="00D73350" w:rsidP="00D73350">
            <w:pPr>
              <w:jc w:val="both"/>
              <w:rPr>
                <w:b/>
                <w:sz w:val="24"/>
                <w:szCs w:val="24"/>
              </w:rPr>
            </w:pPr>
            <w:r w:rsidRPr="009E46BF">
              <w:rPr>
                <w:b/>
                <w:sz w:val="24"/>
                <w:szCs w:val="24"/>
              </w:rPr>
              <w:t>Entry to competition / recruitment process</w:t>
            </w:r>
          </w:p>
          <w:p w14:paraId="3DFACA7D" w14:textId="77777777" w:rsidR="00D73350" w:rsidRPr="009E46BF" w:rsidRDefault="00D73350" w:rsidP="00D73350">
            <w:pPr>
              <w:autoSpaceDE w:val="0"/>
              <w:autoSpaceDN w:val="0"/>
              <w:adjustRightInd w:val="0"/>
              <w:spacing w:line="240" w:lineRule="atLeast"/>
              <w:jc w:val="both"/>
              <w:rPr>
                <w:bCs/>
                <w:sz w:val="24"/>
                <w:szCs w:val="24"/>
                <w:lang w:val="en-IE" w:eastAsia="en-IE"/>
              </w:rPr>
            </w:pPr>
            <w:r w:rsidRPr="009E46BF">
              <w:rPr>
                <w:bCs/>
                <w:sz w:val="24"/>
                <w:szCs w:val="24"/>
                <w:lang w:val="en-IE" w:eastAsia="en-IE"/>
              </w:rPr>
              <w:t xml:space="preserve">No candidate will be appointed as a Medical Consultant unless (s)he is registered as a Specialist in the Specialist Division of the Register of Medical Practitioners maintained by the Medical Council of Ireland. </w:t>
            </w:r>
          </w:p>
          <w:p w14:paraId="5937021D" w14:textId="77777777" w:rsidR="00D73350" w:rsidRPr="009E46BF" w:rsidRDefault="00D73350" w:rsidP="00D73350">
            <w:pPr>
              <w:autoSpaceDE w:val="0"/>
              <w:autoSpaceDN w:val="0"/>
              <w:adjustRightInd w:val="0"/>
              <w:spacing w:line="240" w:lineRule="atLeast"/>
              <w:jc w:val="both"/>
              <w:rPr>
                <w:bCs/>
                <w:sz w:val="24"/>
                <w:szCs w:val="24"/>
                <w:lang w:val="en-IE" w:eastAsia="en-IE"/>
              </w:rPr>
            </w:pPr>
          </w:p>
          <w:p w14:paraId="2E58F12C" w14:textId="77777777" w:rsidR="00D73350" w:rsidRPr="009E46BF" w:rsidRDefault="00D73350" w:rsidP="00D73350">
            <w:pPr>
              <w:tabs>
                <w:tab w:val="left" w:pos="720"/>
              </w:tabs>
              <w:autoSpaceDE w:val="0"/>
              <w:autoSpaceDN w:val="0"/>
              <w:adjustRightInd w:val="0"/>
              <w:spacing w:line="240" w:lineRule="atLeast"/>
              <w:ind w:left="480" w:hanging="480"/>
              <w:jc w:val="both"/>
              <w:rPr>
                <w:rFonts w:ascii="Arial" w:hAnsi="Arial" w:cs="Arial"/>
                <w:b/>
                <w:sz w:val="24"/>
                <w:szCs w:val="24"/>
              </w:rPr>
            </w:pPr>
            <w:r w:rsidRPr="009E46BF">
              <w:rPr>
                <w:b/>
                <w:sz w:val="24"/>
                <w:szCs w:val="24"/>
              </w:rPr>
              <w:t>Health</w:t>
            </w:r>
          </w:p>
          <w:p w14:paraId="2528E846" w14:textId="77777777" w:rsidR="00D73350" w:rsidRPr="009E46BF" w:rsidRDefault="00D73350" w:rsidP="00D73350">
            <w:pPr>
              <w:autoSpaceDE w:val="0"/>
              <w:autoSpaceDN w:val="0"/>
              <w:adjustRightInd w:val="0"/>
              <w:spacing w:line="240" w:lineRule="atLeast"/>
              <w:jc w:val="both"/>
              <w:rPr>
                <w:bCs/>
                <w:sz w:val="24"/>
                <w:szCs w:val="24"/>
                <w:lang w:val="en-IE" w:eastAsia="en-IE"/>
              </w:rPr>
            </w:pPr>
            <w:r w:rsidRPr="009E46BF">
              <w:rPr>
                <w:bCs/>
                <w:sz w:val="24"/>
                <w:szCs w:val="24"/>
                <w:lang w:val="en-IE" w:eastAsia="en-IE"/>
              </w:rPr>
              <w:lastRenderedPageBreak/>
              <w:t>A candidate for and any person holding the post must be fully competent and capable of undertaking the duties attached to the post and be in a state of health such as would indicate a reasonable prospect of ability to render regular and efficient service.</w:t>
            </w:r>
          </w:p>
          <w:p w14:paraId="2D637D41" w14:textId="77777777" w:rsidR="00D73350" w:rsidRPr="009E46BF" w:rsidRDefault="00D73350" w:rsidP="00D73350">
            <w:pPr>
              <w:pStyle w:val="DefaultText"/>
              <w:ind w:left="720" w:hanging="720"/>
              <w:jc w:val="both"/>
              <w:rPr>
                <w:rFonts w:ascii="Arial" w:hAnsi="Arial" w:cs="Arial"/>
                <w:bCs/>
                <w:szCs w:val="24"/>
                <w:u w:val="single"/>
              </w:rPr>
            </w:pPr>
          </w:p>
          <w:p w14:paraId="5CC8E673" w14:textId="77777777" w:rsidR="00D73350" w:rsidRPr="009E46BF" w:rsidRDefault="00D73350" w:rsidP="00D73350">
            <w:pPr>
              <w:pStyle w:val="DefaultText"/>
              <w:ind w:left="480" w:hanging="480"/>
              <w:jc w:val="both"/>
              <w:rPr>
                <w:b/>
                <w:szCs w:val="24"/>
                <w:lang w:eastAsia="en-GB"/>
              </w:rPr>
            </w:pPr>
            <w:r w:rsidRPr="009E46BF">
              <w:rPr>
                <w:b/>
                <w:szCs w:val="24"/>
                <w:lang w:eastAsia="en-GB"/>
              </w:rPr>
              <w:t>Character</w:t>
            </w:r>
          </w:p>
          <w:p w14:paraId="223DC0B1" w14:textId="77777777" w:rsidR="00D73350" w:rsidRPr="009E46BF" w:rsidRDefault="00D73350" w:rsidP="00D73350">
            <w:pPr>
              <w:autoSpaceDE w:val="0"/>
              <w:autoSpaceDN w:val="0"/>
              <w:adjustRightInd w:val="0"/>
              <w:spacing w:line="240" w:lineRule="atLeast"/>
              <w:jc w:val="both"/>
              <w:rPr>
                <w:bCs/>
                <w:sz w:val="24"/>
                <w:szCs w:val="24"/>
                <w:lang w:val="en-IE" w:eastAsia="en-IE"/>
              </w:rPr>
            </w:pPr>
            <w:r w:rsidRPr="009E46BF">
              <w:rPr>
                <w:bCs/>
                <w:sz w:val="24"/>
                <w:szCs w:val="24"/>
                <w:lang w:val="en-IE" w:eastAsia="en-IE"/>
              </w:rPr>
              <w:t>A candidate for and any person holding the post must be of good character.</w:t>
            </w:r>
          </w:p>
          <w:p w14:paraId="361603E5" w14:textId="77777777" w:rsidR="00D73350" w:rsidRPr="009E46BF" w:rsidRDefault="00D73350" w:rsidP="00D73350">
            <w:pPr>
              <w:jc w:val="both"/>
              <w:rPr>
                <w:rFonts w:ascii="Arial" w:hAnsi="Arial" w:cs="Arial"/>
                <w:sz w:val="24"/>
                <w:szCs w:val="24"/>
              </w:rPr>
            </w:pPr>
          </w:p>
          <w:p w14:paraId="05A02782" w14:textId="77777777" w:rsidR="00D73350" w:rsidRPr="009E46BF" w:rsidRDefault="00D73350" w:rsidP="00D73350">
            <w:pPr>
              <w:ind w:left="480" w:hanging="480"/>
              <w:jc w:val="both"/>
              <w:rPr>
                <w:b/>
                <w:sz w:val="24"/>
                <w:szCs w:val="24"/>
              </w:rPr>
            </w:pPr>
            <w:r w:rsidRPr="009E46BF">
              <w:rPr>
                <w:b/>
                <w:sz w:val="24"/>
                <w:szCs w:val="24"/>
              </w:rPr>
              <w:t>Entry to competition and subsequent appointment</w:t>
            </w:r>
          </w:p>
          <w:p w14:paraId="6C186C5B" w14:textId="77777777" w:rsidR="00D73350" w:rsidRPr="009E46BF" w:rsidRDefault="00D73350" w:rsidP="00D73350">
            <w:pPr>
              <w:autoSpaceDE w:val="0"/>
              <w:autoSpaceDN w:val="0"/>
              <w:adjustRightInd w:val="0"/>
              <w:spacing w:line="240" w:lineRule="atLeast"/>
              <w:jc w:val="both"/>
              <w:rPr>
                <w:bCs/>
                <w:sz w:val="24"/>
                <w:szCs w:val="24"/>
                <w:lang w:val="en-IE" w:eastAsia="en-IE"/>
              </w:rPr>
            </w:pPr>
            <w:r w:rsidRPr="009E46BF">
              <w:rPr>
                <w:bCs/>
                <w:sz w:val="24"/>
                <w:szCs w:val="24"/>
                <w:lang w:val="en-IE" w:eastAsia="en-IE"/>
              </w:rPr>
              <w:t>For the purposes of eligibility for entry to any competition or recruitment process associated with this post, a candidate must fulfil the eligibility requirements laid down in the information pack for the post.</w:t>
            </w:r>
          </w:p>
          <w:p w14:paraId="0001DFDD" w14:textId="77777777" w:rsidR="00D73350" w:rsidRPr="009E46BF" w:rsidRDefault="00D73350" w:rsidP="00D73350">
            <w:pPr>
              <w:autoSpaceDE w:val="0"/>
              <w:autoSpaceDN w:val="0"/>
              <w:adjustRightInd w:val="0"/>
              <w:spacing w:line="240" w:lineRule="atLeast"/>
              <w:jc w:val="both"/>
              <w:rPr>
                <w:bCs/>
                <w:sz w:val="24"/>
                <w:szCs w:val="24"/>
                <w:lang w:val="en-IE" w:eastAsia="en-IE"/>
              </w:rPr>
            </w:pPr>
            <w:r w:rsidRPr="009E46BF">
              <w:rPr>
                <w:bCs/>
                <w:sz w:val="24"/>
                <w:szCs w:val="24"/>
                <w:lang w:val="en-IE"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62F5DE0D" w14:textId="77777777" w:rsidR="00D73350" w:rsidRPr="009E46BF" w:rsidRDefault="00D73350" w:rsidP="00D73350">
            <w:pPr>
              <w:autoSpaceDE w:val="0"/>
              <w:autoSpaceDN w:val="0"/>
              <w:adjustRightInd w:val="0"/>
              <w:spacing w:line="240" w:lineRule="atLeast"/>
              <w:jc w:val="both"/>
              <w:rPr>
                <w:bCs/>
                <w:sz w:val="24"/>
                <w:szCs w:val="24"/>
                <w:lang w:val="en-IE" w:eastAsia="en-IE"/>
              </w:rPr>
            </w:pPr>
          </w:p>
          <w:p w14:paraId="0D547E7B" w14:textId="77777777" w:rsidR="00D73350" w:rsidRPr="009E46BF" w:rsidRDefault="00D73350" w:rsidP="00D73350">
            <w:pPr>
              <w:autoSpaceDE w:val="0"/>
              <w:autoSpaceDN w:val="0"/>
              <w:adjustRightInd w:val="0"/>
              <w:spacing w:line="240" w:lineRule="atLeast"/>
              <w:jc w:val="both"/>
              <w:rPr>
                <w:bCs/>
                <w:sz w:val="24"/>
                <w:szCs w:val="24"/>
                <w:lang w:val="en-IE" w:eastAsia="en-IE"/>
              </w:rPr>
            </w:pPr>
            <w:r w:rsidRPr="009E46BF">
              <w:rPr>
                <w:bCs/>
                <w:sz w:val="24"/>
                <w:szCs w:val="24"/>
                <w:lang w:val="en-IE" w:eastAsia="en-IE"/>
              </w:rPr>
              <w:t xml:space="preserve">Should the successful candidate not be registered as a Specialist at that time, the post may be offered to the next suitable candidate (or, in the case of HSE posts, the Public Appointments Service may choose not to recommend that candidate to the employer). Should no suitable candidate exist, a further recruitment process may be initiated. </w:t>
            </w:r>
          </w:p>
          <w:p w14:paraId="7D84E948" w14:textId="77777777" w:rsidR="00D73350" w:rsidRPr="009E46BF" w:rsidRDefault="00D73350" w:rsidP="00D73350">
            <w:pPr>
              <w:autoSpaceDE w:val="0"/>
              <w:autoSpaceDN w:val="0"/>
              <w:adjustRightInd w:val="0"/>
              <w:spacing w:line="240" w:lineRule="atLeast"/>
              <w:jc w:val="both"/>
              <w:rPr>
                <w:b/>
                <w:bCs/>
                <w:sz w:val="24"/>
                <w:szCs w:val="24"/>
                <w:lang w:val="en-IE" w:eastAsia="en-IE"/>
              </w:rPr>
            </w:pPr>
          </w:p>
          <w:p w14:paraId="6EF65CA0" w14:textId="77777777" w:rsidR="00D73350" w:rsidRPr="009E46BF" w:rsidRDefault="00D73350" w:rsidP="00D73350">
            <w:pPr>
              <w:jc w:val="both"/>
              <w:rPr>
                <w:sz w:val="24"/>
                <w:szCs w:val="24"/>
              </w:rPr>
            </w:pPr>
            <w:r w:rsidRPr="009E46BF">
              <w:rPr>
                <w:b/>
                <w:sz w:val="24"/>
                <w:szCs w:val="24"/>
              </w:rPr>
              <w:t xml:space="preserve">Section 62 Post </w:t>
            </w:r>
          </w:p>
          <w:p w14:paraId="7C4C4E7F" w14:textId="77777777" w:rsidR="00D73350" w:rsidRPr="009E46BF" w:rsidRDefault="00D73350" w:rsidP="00D73350">
            <w:pPr>
              <w:jc w:val="both"/>
              <w:rPr>
                <w:sz w:val="24"/>
                <w:szCs w:val="24"/>
                <w:lang w:val="en-IE"/>
              </w:rPr>
            </w:pPr>
            <w:r w:rsidRPr="009E46BF">
              <w:rPr>
                <w:sz w:val="24"/>
                <w:szCs w:val="24"/>
                <w:lang w:val="en-IE"/>
              </w:rPr>
              <w:t>It is noted that this post of CONSULTANT PHYSICIAN IN GERIATRIC MEDICINE is considered to carry with it duties involving the teaching of clinical medicine and/or the conduct of medical research under the direction of the</w:t>
            </w:r>
          </w:p>
          <w:p w14:paraId="166C5F64" w14:textId="77777777" w:rsidR="00D73350" w:rsidRPr="009E46BF" w:rsidRDefault="00D73350" w:rsidP="00D73350">
            <w:pPr>
              <w:jc w:val="both"/>
              <w:rPr>
                <w:sz w:val="24"/>
                <w:szCs w:val="24"/>
                <w:lang w:val="en-IE"/>
              </w:rPr>
            </w:pPr>
            <w:r w:rsidRPr="009E46BF">
              <w:rPr>
                <w:sz w:val="24"/>
                <w:szCs w:val="24"/>
                <w:lang w:val="en-IE"/>
              </w:rPr>
              <w:t xml:space="preserve">University College Cork. </w:t>
            </w:r>
            <w:proofErr w:type="gramStart"/>
            <w:r w:rsidRPr="009E46BF">
              <w:rPr>
                <w:sz w:val="24"/>
                <w:szCs w:val="24"/>
                <w:lang w:val="en-IE"/>
              </w:rPr>
              <w:t>Therefore</w:t>
            </w:r>
            <w:proofErr w:type="gramEnd"/>
            <w:r w:rsidRPr="009E46BF">
              <w:rPr>
                <w:sz w:val="24"/>
                <w:szCs w:val="24"/>
                <w:lang w:val="en-IE"/>
              </w:rPr>
              <w:t xml:space="preserve"> this post is considered a Section 62 post under the Health Act 1953 as amended by the Health Act 2004.</w:t>
            </w:r>
          </w:p>
        </w:tc>
      </w:tr>
      <w:tr w:rsidR="00D73350" w:rsidRPr="009E46BF" w14:paraId="5260F89F" w14:textId="77777777" w:rsidTr="00BC77D3">
        <w:tc>
          <w:tcPr>
            <w:tcW w:w="2364" w:type="dxa"/>
            <w:tcBorders>
              <w:top w:val="single" w:sz="4" w:space="0" w:color="auto"/>
              <w:left w:val="single" w:sz="4" w:space="0" w:color="auto"/>
              <w:bottom w:val="single" w:sz="4" w:space="0" w:color="auto"/>
              <w:right w:val="single" w:sz="4" w:space="0" w:color="auto"/>
            </w:tcBorders>
          </w:tcPr>
          <w:p w14:paraId="10568487" w14:textId="77777777" w:rsidR="00D73350" w:rsidRPr="009E46BF" w:rsidRDefault="00D73350" w:rsidP="00D73350">
            <w:pPr>
              <w:jc w:val="both"/>
              <w:rPr>
                <w:rFonts w:ascii="Arial" w:hAnsi="Arial" w:cs="Arial"/>
                <w:b/>
                <w:bCs/>
              </w:rPr>
            </w:pPr>
            <w:r w:rsidRPr="009E46BF">
              <w:rPr>
                <w:rFonts w:ascii="Arial" w:hAnsi="Arial" w:cs="Arial"/>
                <w:b/>
                <w:bCs/>
              </w:rPr>
              <w:lastRenderedPageBreak/>
              <w:t>Post Specific Requirements</w:t>
            </w:r>
          </w:p>
          <w:p w14:paraId="6226D807" w14:textId="77777777" w:rsidR="00D73350" w:rsidRPr="009E46BF" w:rsidRDefault="00D73350" w:rsidP="00D73350">
            <w:pPr>
              <w:jc w:val="both"/>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73A6C19" w14:textId="77777777" w:rsidR="00D73350" w:rsidRPr="009E46BF" w:rsidRDefault="00D73350" w:rsidP="00D73350">
            <w:pPr>
              <w:autoSpaceDE w:val="0"/>
              <w:autoSpaceDN w:val="0"/>
              <w:adjustRightInd w:val="0"/>
              <w:jc w:val="both"/>
              <w:rPr>
                <w:sz w:val="22"/>
                <w:szCs w:val="22"/>
                <w:lang w:val="en-IE" w:eastAsia="en-IE"/>
              </w:rPr>
            </w:pPr>
            <w:proofErr w:type="gramStart"/>
            <w:r w:rsidRPr="009E46BF">
              <w:rPr>
                <w:b/>
                <w:sz w:val="22"/>
                <w:szCs w:val="22"/>
                <w:lang w:val="en-IE" w:eastAsia="en-IE"/>
              </w:rPr>
              <w:t>Teaching</w:t>
            </w:r>
            <w:r w:rsidRPr="009E46BF">
              <w:rPr>
                <w:sz w:val="22"/>
                <w:szCs w:val="22"/>
                <w:lang w:val="en-IE" w:eastAsia="en-IE"/>
              </w:rPr>
              <w:t xml:space="preserve">  It</w:t>
            </w:r>
            <w:proofErr w:type="gramEnd"/>
            <w:r w:rsidRPr="009E46BF">
              <w:rPr>
                <w:sz w:val="22"/>
                <w:szCs w:val="22"/>
                <w:lang w:val="en-IE" w:eastAsia="en-IE"/>
              </w:rPr>
              <w:t xml:space="preserve"> will be a requirement that candidates will have displayed a career long dedication to interdisciplinary undergraduate and postgraduate education. The Department of geriatric medicine at University Hospital Waterford hosts undergraduate medical, nursing and therapy students. It is also a training site for numerous postgraduate clinical disciplines. This includes but is not limited to the basic specialist training of physicians and higher specialty training of general medical and geriatric specialist registrars. All applicants will need to meet the minimum eligibility criteria for registration as a trainer with the Royal College of Physicians of Ireland.</w:t>
            </w:r>
          </w:p>
          <w:p w14:paraId="6751AF9B" w14:textId="77777777" w:rsidR="00D73350" w:rsidRPr="009E46BF" w:rsidRDefault="00D73350" w:rsidP="00D73350">
            <w:pPr>
              <w:autoSpaceDE w:val="0"/>
              <w:autoSpaceDN w:val="0"/>
              <w:adjustRightInd w:val="0"/>
              <w:jc w:val="both"/>
              <w:rPr>
                <w:sz w:val="22"/>
                <w:szCs w:val="22"/>
                <w:lang w:val="en-IE" w:eastAsia="en-IE"/>
              </w:rPr>
            </w:pPr>
            <w:proofErr w:type="gramStart"/>
            <w:r w:rsidRPr="009E46BF">
              <w:rPr>
                <w:b/>
                <w:sz w:val="22"/>
                <w:szCs w:val="22"/>
                <w:lang w:val="en-IE" w:eastAsia="en-IE"/>
              </w:rPr>
              <w:t>Research</w:t>
            </w:r>
            <w:r w:rsidRPr="009E46BF">
              <w:rPr>
                <w:sz w:val="22"/>
                <w:szCs w:val="22"/>
                <w:lang w:val="en-IE" w:eastAsia="en-IE"/>
              </w:rPr>
              <w:t xml:space="preserve">  The</w:t>
            </w:r>
            <w:proofErr w:type="gramEnd"/>
            <w:r w:rsidRPr="009E46BF">
              <w:rPr>
                <w:sz w:val="22"/>
                <w:szCs w:val="22"/>
                <w:lang w:val="en-IE" w:eastAsia="en-IE"/>
              </w:rPr>
              <w:t xml:space="preserve"> Department of geriatric medicine at University Hospital Waterford has a vibrant research portfolio. It participates in international clinical trials and supervises a number of postgraduate doctoral students. There is a twice monthly research meeting where projects are proposed and developed. Typically, we host a range of projects being delivered by medical, nursing and therapy postgraduates both within and outside of organised degree programs. Candidates applying for this post will need to be familiar with common research methodologies. They should also have demonstrated a track record of peer-reviewed dissemination of their own research. </w:t>
            </w:r>
          </w:p>
          <w:p w14:paraId="43CAB3D0" w14:textId="77777777" w:rsidR="00D73350" w:rsidRPr="009E46BF" w:rsidRDefault="00D73350" w:rsidP="00D73350">
            <w:pPr>
              <w:jc w:val="both"/>
              <w:rPr>
                <w:rFonts w:ascii="Arial" w:hAnsi="Arial" w:cs="Arial"/>
                <w:bCs/>
                <w:iCs/>
              </w:rPr>
            </w:pPr>
          </w:p>
        </w:tc>
      </w:tr>
      <w:tr w:rsidR="00D73350" w:rsidRPr="009E46BF" w14:paraId="0011A63F" w14:textId="77777777" w:rsidTr="00BC77D3">
        <w:tc>
          <w:tcPr>
            <w:tcW w:w="2364" w:type="dxa"/>
          </w:tcPr>
          <w:p w14:paraId="6D2EBF3B" w14:textId="77777777" w:rsidR="00D73350" w:rsidRPr="009E46BF" w:rsidRDefault="00D73350" w:rsidP="00D73350">
            <w:pPr>
              <w:jc w:val="both"/>
              <w:rPr>
                <w:b/>
                <w:bCs/>
                <w:sz w:val="24"/>
                <w:szCs w:val="24"/>
              </w:rPr>
            </w:pPr>
            <w:r w:rsidRPr="009E46BF">
              <w:rPr>
                <w:b/>
                <w:bCs/>
                <w:sz w:val="24"/>
                <w:szCs w:val="24"/>
              </w:rPr>
              <w:t>Other requirements specific to the post</w:t>
            </w:r>
          </w:p>
        </w:tc>
        <w:tc>
          <w:tcPr>
            <w:tcW w:w="8256" w:type="dxa"/>
          </w:tcPr>
          <w:p w14:paraId="356B219C" w14:textId="77777777" w:rsidR="00D73350" w:rsidRPr="009E46BF" w:rsidRDefault="00D73350" w:rsidP="00D73350">
            <w:pPr>
              <w:jc w:val="both"/>
              <w:rPr>
                <w:iCs/>
                <w:sz w:val="24"/>
                <w:szCs w:val="24"/>
              </w:rPr>
            </w:pPr>
            <w:r w:rsidRPr="009E46BF">
              <w:rPr>
                <w:iCs/>
                <w:sz w:val="24"/>
                <w:szCs w:val="24"/>
              </w:rPr>
              <w:t>Applicants for this post should have an enthusiasm for project and change management.</w:t>
            </w:r>
          </w:p>
          <w:p w14:paraId="69F53C27" w14:textId="77777777" w:rsidR="00D73350" w:rsidRPr="009E46BF" w:rsidRDefault="00D73350" w:rsidP="00D73350">
            <w:pPr>
              <w:jc w:val="both"/>
              <w:rPr>
                <w:iCs/>
                <w:sz w:val="24"/>
                <w:szCs w:val="24"/>
              </w:rPr>
            </w:pPr>
            <w:r w:rsidRPr="009E46BF">
              <w:rPr>
                <w:iCs/>
                <w:sz w:val="24"/>
                <w:szCs w:val="24"/>
              </w:rPr>
              <w:t>Own transport</w:t>
            </w:r>
          </w:p>
        </w:tc>
      </w:tr>
      <w:tr w:rsidR="00D73350" w:rsidRPr="009E46BF" w14:paraId="70F09982" w14:textId="77777777" w:rsidTr="00BC77D3">
        <w:tc>
          <w:tcPr>
            <w:tcW w:w="2364" w:type="dxa"/>
          </w:tcPr>
          <w:p w14:paraId="40237EF3" w14:textId="77777777" w:rsidR="00D73350" w:rsidRPr="009E46BF" w:rsidRDefault="00D73350" w:rsidP="00D73350">
            <w:pPr>
              <w:jc w:val="both"/>
              <w:rPr>
                <w:b/>
                <w:bCs/>
                <w:sz w:val="24"/>
                <w:szCs w:val="24"/>
              </w:rPr>
            </w:pPr>
            <w:r w:rsidRPr="009E46BF">
              <w:rPr>
                <w:b/>
                <w:bCs/>
                <w:sz w:val="24"/>
                <w:szCs w:val="24"/>
              </w:rPr>
              <w:t>Skills, competencies and/or knowledge</w:t>
            </w:r>
          </w:p>
          <w:p w14:paraId="2CCA15BC" w14:textId="77777777" w:rsidR="00D73350" w:rsidRPr="009E46BF" w:rsidRDefault="00D73350" w:rsidP="00D73350">
            <w:pPr>
              <w:jc w:val="both"/>
              <w:rPr>
                <w:b/>
                <w:bCs/>
                <w:sz w:val="24"/>
                <w:szCs w:val="24"/>
              </w:rPr>
            </w:pPr>
          </w:p>
          <w:p w14:paraId="5FB08C29" w14:textId="77777777" w:rsidR="00D73350" w:rsidRPr="009E46BF" w:rsidRDefault="00D73350" w:rsidP="00D73350">
            <w:pPr>
              <w:jc w:val="both"/>
              <w:rPr>
                <w:b/>
                <w:bCs/>
                <w:sz w:val="24"/>
                <w:szCs w:val="24"/>
              </w:rPr>
            </w:pPr>
          </w:p>
        </w:tc>
        <w:tc>
          <w:tcPr>
            <w:tcW w:w="8256" w:type="dxa"/>
          </w:tcPr>
          <w:p w14:paraId="12FDE9F2" w14:textId="77777777" w:rsidR="00D73350" w:rsidRPr="009E46BF" w:rsidRDefault="00D73350" w:rsidP="00D73350">
            <w:pPr>
              <w:jc w:val="both"/>
              <w:rPr>
                <w:b/>
                <w:bCs/>
                <w:sz w:val="24"/>
                <w:szCs w:val="24"/>
                <w:lang w:val="en-IE"/>
              </w:rPr>
            </w:pPr>
            <w:r w:rsidRPr="009E46BF">
              <w:rPr>
                <w:b/>
                <w:bCs/>
                <w:sz w:val="24"/>
                <w:szCs w:val="24"/>
                <w:lang w:val="en-IE"/>
              </w:rPr>
              <w:lastRenderedPageBreak/>
              <w:t>Working with Others</w:t>
            </w:r>
          </w:p>
          <w:p w14:paraId="3204B5B7" w14:textId="77777777" w:rsidR="00D73350" w:rsidRPr="009E46BF" w:rsidRDefault="00D73350" w:rsidP="00D73350">
            <w:pPr>
              <w:pStyle w:val="ListParagraph"/>
              <w:numPr>
                <w:ilvl w:val="0"/>
                <w:numId w:val="6"/>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 xml:space="preserve">Develops networks and works in partnership with patients/service users, </w:t>
            </w:r>
            <w:r w:rsidRPr="009E46BF">
              <w:rPr>
                <w:rFonts w:ascii="Times New Roman" w:hAnsi="Times New Roman" w:cs="Times New Roman"/>
                <w:bCs/>
                <w:sz w:val="24"/>
                <w:szCs w:val="24"/>
                <w:lang w:val="en-IE"/>
              </w:rPr>
              <w:lastRenderedPageBreak/>
              <w:t>carers and colleagues within and across systems to deliver and improve services.</w:t>
            </w:r>
          </w:p>
          <w:p w14:paraId="79BC0E49" w14:textId="77777777" w:rsidR="00D73350" w:rsidRPr="009E46BF" w:rsidRDefault="00D73350" w:rsidP="00D73350">
            <w:pPr>
              <w:pStyle w:val="ListParagraph"/>
              <w:numPr>
                <w:ilvl w:val="0"/>
                <w:numId w:val="6"/>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Builds and maintains relationships, listening, supporting others, gaining trust and showing understanding.</w:t>
            </w:r>
          </w:p>
          <w:p w14:paraId="3E7CFA6F" w14:textId="77777777" w:rsidR="00D73350" w:rsidRPr="009E46BF" w:rsidRDefault="00D73350" w:rsidP="00D73350">
            <w:pPr>
              <w:pStyle w:val="ListParagraph"/>
              <w:numPr>
                <w:ilvl w:val="0"/>
                <w:numId w:val="6"/>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Encourages contribution creating an environment where others have the opportunity to contribute.</w:t>
            </w:r>
          </w:p>
          <w:p w14:paraId="5BA04E29" w14:textId="77777777" w:rsidR="00D73350" w:rsidRPr="009E46BF" w:rsidRDefault="00D73350" w:rsidP="00D73350">
            <w:pPr>
              <w:pStyle w:val="ListParagraph"/>
              <w:numPr>
                <w:ilvl w:val="0"/>
                <w:numId w:val="6"/>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Works within teams to deliver and improve services.</w:t>
            </w:r>
          </w:p>
          <w:p w14:paraId="2FE372EE" w14:textId="77777777" w:rsidR="00D73350" w:rsidRPr="009E46BF" w:rsidRDefault="00D73350" w:rsidP="00D73350">
            <w:pPr>
              <w:jc w:val="both"/>
              <w:rPr>
                <w:b/>
                <w:bCs/>
                <w:sz w:val="24"/>
                <w:szCs w:val="24"/>
                <w:lang w:val="en-IE"/>
              </w:rPr>
            </w:pPr>
          </w:p>
          <w:p w14:paraId="43BCEDDA" w14:textId="77777777" w:rsidR="00D73350" w:rsidRPr="009E46BF" w:rsidRDefault="00D73350" w:rsidP="00D73350">
            <w:pPr>
              <w:jc w:val="both"/>
              <w:rPr>
                <w:b/>
                <w:bCs/>
                <w:sz w:val="24"/>
                <w:szCs w:val="24"/>
                <w:lang w:val="en-IE"/>
              </w:rPr>
            </w:pPr>
            <w:r w:rsidRPr="009E46BF">
              <w:rPr>
                <w:b/>
                <w:bCs/>
                <w:sz w:val="24"/>
                <w:szCs w:val="24"/>
                <w:lang w:val="en-IE"/>
              </w:rPr>
              <w:t>Managing Services</w:t>
            </w:r>
          </w:p>
          <w:p w14:paraId="41FD926C" w14:textId="77777777" w:rsidR="00D73350" w:rsidRPr="009E46BF" w:rsidRDefault="00D73350" w:rsidP="00D73350">
            <w:pPr>
              <w:pStyle w:val="ListParagraph"/>
              <w:numPr>
                <w:ilvl w:val="0"/>
                <w:numId w:val="7"/>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Contributes to the development of business and service plans to achieve service goals.</w:t>
            </w:r>
          </w:p>
          <w:p w14:paraId="37E704FD" w14:textId="77777777" w:rsidR="00D73350" w:rsidRPr="009E46BF" w:rsidRDefault="00D73350" w:rsidP="00D73350">
            <w:pPr>
              <w:pStyle w:val="ListParagraph"/>
              <w:numPr>
                <w:ilvl w:val="0"/>
                <w:numId w:val="7"/>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Manages resources to ensure the delivery of safe and efficient services.</w:t>
            </w:r>
          </w:p>
          <w:p w14:paraId="34B729E3" w14:textId="77777777" w:rsidR="00D73350" w:rsidRPr="009E46BF" w:rsidRDefault="00D73350" w:rsidP="00D73350">
            <w:pPr>
              <w:pStyle w:val="ListParagraph"/>
              <w:numPr>
                <w:ilvl w:val="0"/>
                <w:numId w:val="7"/>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Manages people by providing direction, reviewing performance, motivating others and promoting equality and diversity.</w:t>
            </w:r>
          </w:p>
          <w:p w14:paraId="71CECA58" w14:textId="77777777" w:rsidR="00D73350" w:rsidRPr="009E46BF" w:rsidRDefault="00D73350" w:rsidP="00D73350">
            <w:pPr>
              <w:pStyle w:val="ListParagraph"/>
              <w:numPr>
                <w:ilvl w:val="0"/>
                <w:numId w:val="7"/>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Manages performance, holding themselves and others accountable for service outcomes.</w:t>
            </w:r>
          </w:p>
          <w:p w14:paraId="25358CDA" w14:textId="77777777" w:rsidR="00D73350" w:rsidRPr="009E46BF" w:rsidRDefault="00D73350" w:rsidP="00D73350">
            <w:pPr>
              <w:jc w:val="both"/>
              <w:rPr>
                <w:b/>
                <w:bCs/>
                <w:sz w:val="24"/>
                <w:szCs w:val="24"/>
                <w:lang w:val="en-IE"/>
              </w:rPr>
            </w:pPr>
          </w:p>
          <w:p w14:paraId="12695CD7" w14:textId="77777777" w:rsidR="00D73350" w:rsidRPr="009E46BF" w:rsidRDefault="00D73350" w:rsidP="00D73350">
            <w:pPr>
              <w:jc w:val="both"/>
              <w:rPr>
                <w:b/>
                <w:bCs/>
                <w:sz w:val="24"/>
                <w:szCs w:val="24"/>
                <w:lang w:val="en-IE"/>
              </w:rPr>
            </w:pPr>
            <w:r w:rsidRPr="009E46BF">
              <w:rPr>
                <w:b/>
                <w:bCs/>
                <w:sz w:val="24"/>
                <w:szCs w:val="24"/>
                <w:lang w:val="en-IE"/>
              </w:rPr>
              <w:t>Setting Direction</w:t>
            </w:r>
          </w:p>
          <w:p w14:paraId="6F1B6F2E" w14:textId="77777777" w:rsidR="00D73350" w:rsidRPr="009E46BF" w:rsidRDefault="00D73350" w:rsidP="00D73350">
            <w:pPr>
              <w:pStyle w:val="ListParagraph"/>
              <w:numPr>
                <w:ilvl w:val="0"/>
                <w:numId w:val="8"/>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Identify the contexts for change, demonstrating awareness of the political, social, technical, economic, organisational and professional environment.</w:t>
            </w:r>
          </w:p>
          <w:p w14:paraId="0A853811" w14:textId="77777777" w:rsidR="00D73350" w:rsidRPr="009E46BF" w:rsidRDefault="00D73350" w:rsidP="00D73350">
            <w:pPr>
              <w:pStyle w:val="ListParagraph"/>
              <w:numPr>
                <w:ilvl w:val="0"/>
                <w:numId w:val="8"/>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Applies knowledge and evidence, gathering information to produce an evidence-based challenge to systems and processes in order to identify opportunities for service improvement.</w:t>
            </w:r>
          </w:p>
          <w:p w14:paraId="33C49D7F" w14:textId="77777777" w:rsidR="00D73350" w:rsidRPr="009E46BF" w:rsidRDefault="00D73350" w:rsidP="00D73350">
            <w:pPr>
              <w:pStyle w:val="ListParagraph"/>
              <w:numPr>
                <w:ilvl w:val="0"/>
                <w:numId w:val="8"/>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 xml:space="preserve">Makes sound </w:t>
            </w:r>
            <w:proofErr w:type="gramStart"/>
            <w:r w:rsidRPr="009E46BF">
              <w:rPr>
                <w:rFonts w:ascii="Times New Roman" w:hAnsi="Times New Roman" w:cs="Times New Roman"/>
                <w:bCs/>
                <w:sz w:val="24"/>
                <w:szCs w:val="24"/>
                <w:lang w:val="en-IE"/>
              </w:rPr>
              <w:t>evidence based</w:t>
            </w:r>
            <w:proofErr w:type="gramEnd"/>
            <w:r w:rsidRPr="009E46BF">
              <w:rPr>
                <w:rFonts w:ascii="Times New Roman" w:hAnsi="Times New Roman" w:cs="Times New Roman"/>
                <w:bCs/>
                <w:sz w:val="24"/>
                <w:szCs w:val="24"/>
                <w:lang w:val="en-IE"/>
              </w:rPr>
              <w:t xml:space="preserve"> decisions consistent with the values and priorities of the organisation and profession.</w:t>
            </w:r>
          </w:p>
          <w:p w14:paraId="18DAE941" w14:textId="77777777" w:rsidR="00D73350" w:rsidRPr="009E46BF" w:rsidRDefault="00D73350" w:rsidP="00D73350">
            <w:pPr>
              <w:pStyle w:val="ListParagraph"/>
              <w:numPr>
                <w:ilvl w:val="0"/>
                <w:numId w:val="8"/>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Measures and evaluates outcomes taking corrective action where necessary and being accountable for decisions.</w:t>
            </w:r>
          </w:p>
          <w:p w14:paraId="21332D78" w14:textId="77777777" w:rsidR="00D73350" w:rsidRPr="009E46BF" w:rsidRDefault="00D73350" w:rsidP="00D73350">
            <w:pPr>
              <w:jc w:val="both"/>
              <w:rPr>
                <w:b/>
                <w:bCs/>
                <w:sz w:val="24"/>
                <w:szCs w:val="24"/>
                <w:lang w:val="en-IE"/>
              </w:rPr>
            </w:pPr>
          </w:p>
          <w:p w14:paraId="436419AE" w14:textId="77777777" w:rsidR="00D73350" w:rsidRPr="009E46BF" w:rsidRDefault="00D73350" w:rsidP="00D73350">
            <w:pPr>
              <w:jc w:val="both"/>
              <w:rPr>
                <w:b/>
                <w:bCs/>
                <w:sz w:val="24"/>
                <w:szCs w:val="24"/>
                <w:lang w:val="en-IE"/>
              </w:rPr>
            </w:pPr>
            <w:r w:rsidRPr="009E46BF">
              <w:rPr>
                <w:b/>
                <w:bCs/>
                <w:sz w:val="24"/>
                <w:szCs w:val="24"/>
                <w:lang w:val="en-IE"/>
              </w:rPr>
              <w:t>Improving Services</w:t>
            </w:r>
          </w:p>
          <w:p w14:paraId="7239EDD1" w14:textId="77777777" w:rsidR="00D73350" w:rsidRPr="009E46BF" w:rsidRDefault="00D73350" w:rsidP="00D73350">
            <w:pPr>
              <w:pStyle w:val="ListParagraph"/>
              <w:numPr>
                <w:ilvl w:val="0"/>
                <w:numId w:val="9"/>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Ensures patient safety by assessing and managing the risk to patients associated with service developments, balancing economic considerations with the need for patient safety.</w:t>
            </w:r>
          </w:p>
          <w:p w14:paraId="33656150" w14:textId="77777777" w:rsidR="00D73350" w:rsidRPr="009E46BF" w:rsidRDefault="00D73350" w:rsidP="00D73350">
            <w:pPr>
              <w:pStyle w:val="ListParagraph"/>
              <w:numPr>
                <w:ilvl w:val="0"/>
                <w:numId w:val="9"/>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Critically evaluates services to identify where services can be improved, working individually or as part of a team.</w:t>
            </w:r>
          </w:p>
          <w:p w14:paraId="5353139A" w14:textId="77777777" w:rsidR="00D73350" w:rsidRPr="009E46BF" w:rsidRDefault="00D73350" w:rsidP="00D73350">
            <w:pPr>
              <w:pStyle w:val="ListParagraph"/>
              <w:numPr>
                <w:ilvl w:val="0"/>
                <w:numId w:val="9"/>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Encourages improvement and innovation, creating a climate of continuous service improvement.</w:t>
            </w:r>
          </w:p>
          <w:p w14:paraId="3523D71C" w14:textId="77777777" w:rsidR="00D73350" w:rsidRPr="009E46BF" w:rsidRDefault="00D73350" w:rsidP="00D73350">
            <w:pPr>
              <w:pStyle w:val="ListParagraph"/>
              <w:numPr>
                <w:ilvl w:val="0"/>
                <w:numId w:val="9"/>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Facilitates transformation, actively contributing to change processes that lead to improved healthcare.</w:t>
            </w:r>
          </w:p>
          <w:p w14:paraId="3B0010AF" w14:textId="77777777" w:rsidR="00D73350" w:rsidRPr="009E46BF" w:rsidRDefault="00D73350" w:rsidP="00D73350">
            <w:pPr>
              <w:jc w:val="both"/>
              <w:rPr>
                <w:b/>
                <w:bCs/>
                <w:sz w:val="24"/>
                <w:szCs w:val="24"/>
                <w:lang w:val="en-IE"/>
              </w:rPr>
            </w:pPr>
          </w:p>
          <w:p w14:paraId="0C8CD64E" w14:textId="77777777" w:rsidR="00D73350" w:rsidRPr="009E46BF" w:rsidRDefault="00D73350" w:rsidP="00D73350">
            <w:pPr>
              <w:jc w:val="both"/>
              <w:rPr>
                <w:b/>
                <w:bCs/>
                <w:sz w:val="24"/>
                <w:szCs w:val="24"/>
                <w:lang w:val="en-IE"/>
              </w:rPr>
            </w:pPr>
            <w:r w:rsidRPr="009E46BF">
              <w:rPr>
                <w:b/>
                <w:bCs/>
                <w:sz w:val="24"/>
                <w:szCs w:val="24"/>
                <w:lang w:val="en-IE"/>
              </w:rPr>
              <w:t>Demonstrating Personal Qualities</w:t>
            </w:r>
          </w:p>
          <w:p w14:paraId="120621D1" w14:textId="77777777" w:rsidR="00D73350" w:rsidRPr="009E46BF" w:rsidRDefault="00D73350" w:rsidP="00D73350">
            <w:pPr>
              <w:pStyle w:val="ListParagraph"/>
              <w:numPr>
                <w:ilvl w:val="0"/>
                <w:numId w:val="10"/>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Is aware of own values, principles and assumptions and is able to learn from experience.</w:t>
            </w:r>
          </w:p>
          <w:p w14:paraId="104BFA3D" w14:textId="77777777" w:rsidR="00D73350" w:rsidRPr="009E46BF" w:rsidRDefault="00D73350" w:rsidP="00D73350">
            <w:pPr>
              <w:pStyle w:val="ListParagraph"/>
              <w:numPr>
                <w:ilvl w:val="0"/>
                <w:numId w:val="10"/>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Organises and manages self while taking account of the needs and priorities of others.</w:t>
            </w:r>
          </w:p>
          <w:p w14:paraId="4DCBA930" w14:textId="77777777" w:rsidR="00D73350" w:rsidRPr="009E46BF" w:rsidRDefault="00D73350" w:rsidP="00D73350">
            <w:pPr>
              <w:pStyle w:val="ListParagraph"/>
              <w:numPr>
                <w:ilvl w:val="0"/>
                <w:numId w:val="10"/>
              </w:numPr>
              <w:jc w:val="both"/>
              <w:rPr>
                <w:rFonts w:ascii="Times New Roman" w:hAnsi="Times New Roman" w:cs="Times New Roman"/>
                <w:bCs/>
                <w:sz w:val="24"/>
                <w:szCs w:val="24"/>
                <w:lang w:val="en-IE"/>
              </w:rPr>
            </w:pPr>
            <w:r w:rsidRPr="009E46BF">
              <w:rPr>
                <w:rFonts w:ascii="Times New Roman" w:hAnsi="Times New Roman" w:cs="Times New Roman"/>
                <w:bCs/>
                <w:sz w:val="24"/>
                <w:szCs w:val="24"/>
                <w:lang w:val="en-IE"/>
              </w:rPr>
              <w:t>Learns through participating in continuing professional development and from experience and feedback.</w:t>
            </w:r>
          </w:p>
          <w:p w14:paraId="192664AA" w14:textId="77777777" w:rsidR="00D73350" w:rsidRPr="009E46BF" w:rsidRDefault="00D73350" w:rsidP="00D73350">
            <w:pPr>
              <w:pStyle w:val="ListParagraph"/>
              <w:numPr>
                <w:ilvl w:val="0"/>
                <w:numId w:val="10"/>
              </w:numPr>
              <w:jc w:val="both"/>
              <w:rPr>
                <w:sz w:val="24"/>
                <w:szCs w:val="24"/>
              </w:rPr>
            </w:pPr>
            <w:r w:rsidRPr="009E46BF">
              <w:rPr>
                <w:rFonts w:ascii="Times New Roman" w:hAnsi="Times New Roman" w:cs="Times New Roman"/>
                <w:bCs/>
                <w:sz w:val="24"/>
                <w:szCs w:val="24"/>
                <w:lang w:val="en-IE"/>
              </w:rPr>
              <w:t>Acts with integrity, behaving in an open, honest and ethical manner</w:t>
            </w:r>
            <w:r w:rsidRPr="009E46BF">
              <w:rPr>
                <w:rFonts w:ascii="Times New Roman" w:hAnsi="Times New Roman" w:cs="Times New Roman"/>
                <w:b/>
                <w:bCs/>
                <w:sz w:val="24"/>
                <w:szCs w:val="24"/>
                <w:lang w:val="en-IE"/>
              </w:rPr>
              <w:t>.</w:t>
            </w:r>
          </w:p>
        </w:tc>
      </w:tr>
      <w:tr w:rsidR="00D73350" w:rsidRPr="009E46BF" w14:paraId="0E76161F" w14:textId="77777777" w:rsidTr="00BC77D3">
        <w:tc>
          <w:tcPr>
            <w:tcW w:w="2364" w:type="dxa"/>
          </w:tcPr>
          <w:p w14:paraId="593E0291" w14:textId="77777777" w:rsidR="00D73350" w:rsidRPr="009E46BF" w:rsidRDefault="00D73350" w:rsidP="00D73350">
            <w:pPr>
              <w:jc w:val="both"/>
              <w:rPr>
                <w:b/>
                <w:bCs/>
                <w:sz w:val="24"/>
                <w:szCs w:val="24"/>
              </w:rPr>
            </w:pPr>
            <w:r w:rsidRPr="009E46BF">
              <w:rPr>
                <w:b/>
                <w:bCs/>
                <w:sz w:val="24"/>
                <w:szCs w:val="24"/>
              </w:rPr>
              <w:lastRenderedPageBreak/>
              <w:t>Competition Specific Selection Process</w:t>
            </w:r>
          </w:p>
          <w:p w14:paraId="3AF555B5" w14:textId="77777777" w:rsidR="00D73350" w:rsidRPr="009E46BF" w:rsidRDefault="00D73350" w:rsidP="00D73350">
            <w:pPr>
              <w:jc w:val="both"/>
              <w:rPr>
                <w:b/>
                <w:bCs/>
                <w:sz w:val="24"/>
                <w:szCs w:val="24"/>
              </w:rPr>
            </w:pPr>
          </w:p>
          <w:p w14:paraId="70E5E335" w14:textId="77777777" w:rsidR="00D73350" w:rsidRPr="009E46BF" w:rsidRDefault="00D73350" w:rsidP="00D73350">
            <w:pPr>
              <w:jc w:val="both"/>
              <w:rPr>
                <w:b/>
                <w:bCs/>
                <w:sz w:val="24"/>
                <w:szCs w:val="24"/>
              </w:rPr>
            </w:pPr>
            <w:r w:rsidRPr="009E46BF">
              <w:rPr>
                <w:b/>
                <w:bCs/>
                <w:sz w:val="24"/>
                <w:szCs w:val="24"/>
              </w:rPr>
              <w:t>Ranking/Shortlisting / Interview</w:t>
            </w:r>
          </w:p>
        </w:tc>
        <w:tc>
          <w:tcPr>
            <w:tcW w:w="8256" w:type="dxa"/>
          </w:tcPr>
          <w:p w14:paraId="3E4A5C05" w14:textId="77777777" w:rsidR="00D73350" w:rsidRPr="009E46BF" w:rsidRDefault="00D73350" w:rsidP="00D73350">
            <w:pPr>
              <w:jc w:val="both"/>
              <w:rPr>
                <w:sz w:val="24"/>
                <w:szCs w:val="24"/>
              </w:rPr>
            </w:pPr>
            <w:r w:rsidRPr="009E46BF">
              <w:rPr>
                <w:sz w:val="24"/>
                <w:szCs w:val="24"/>
              </w:rPr>
              <w:lastRenderedPageBreak/>
              <w:t xml:space="preserve">A ranking and or shortlisting exercise may be carried out on the basis of information supplied in your application form.  The criteria for ranking and or shortlisting are </w:t>
            </w:r>
            <w:r w:rsidRPr="009E46BF">
              <w:rPr>
                <w:sz w:val="24"/>
                <w:szCs w:val="24"/>
              </w:rPr>
              <w:lastRenderedPageBreak/>
              <w:t xml:space="preserve">based on the requirements of the post as outlined in the eligibility criteria and skills, competencies and/or knowledge section of this job specification.  </w:t>
            </w:r>
            <w:proofErr w:type="gramStart"/>
            <w:r w:rsidRPr="009E46BF">
              <w:rPr>
                <w:sz w:val="24"/>
                <w:szCs w:val="24"/>
              </w:rPr>
              <w:t>Therefore</w:t>
            </w:r>
            <w:proofErr w:type="gramEnd"/>
            <w:r w:rsidRPr="009E46BF">
              <w:rPr>
                <w:sz w:val="24"/>
                <w:szCs w:val="24"/>
              </w:rPr>
              <w:t xml:space="preserve"> it is very important that you think about your experience in light of those requirements.  </w:t>
            </w:r>
          </w:p>
          <w:p w14:paraId="45B8F7B8" w14:textId="77777777" w:rsidR="00D73350" w:rsidRPr="009E46BF" w:rsidRDefault="00D73350" w:rsidP="00D73350">
            <w:pPr>
              <w:jc w:val="both"/>
              <w:rPr>
                <w:sz w:val="24"/>
                <w:szCs w:val="24"/>
              </w:rPr>
            </w:pPr>
          </w:p>
          <w:p w14:paraId="640427C1" w14:textId="77777777" w:rsidR="00D73350" w:rsidRPr="009E46BF" w:rsidRDefault="00D73350" w:rsidP="00D73350">
            <w:pPr>
              <w:jc w:val="both"/>
              <w:rPr>
                <w:sz w:val="24"/>
                <w:szCs w:val="24"/>
                <w:u w:val="single"/>
              </w:rPr>
            </w:pPr>
            <w:r w:rsidRPr="009E46BF">
              <w:rPr>
                <w:sz w:val="24"/>
                <w:szCs w:val="24"/>
                <w:u w:val="single"/>
              </w:rPr>
              <w:t xml:space="preserve">Failure to include information regarding these requirements may result in you not being called forward to the next stage of the selection process.  </w:t>
            </w:r>
          </w:p>
        </w:tc>
      </w:tr>
      <w:tr w:rsidR="00D73350" w:rsidRPr="009E46BF" w14:paraId="2FB0F4F0" w14:textId="77777777" w:rsidTr="00BC77D3">
        <w:trPr>
          <w:trHeight w:val="2006"/>
        </w:trPr>
        <w:tc>
          <w:tcPr>
            <w:tcW w:w="2364" w:type="dxa"/>
          </w:tcPr>
          <w:p w14:paraId="633B522A" w14:textId="77777777" w:rsidR="00D73350" w:rsidRPr="009E46BF" w:rsidRDefault="00D73350" w:rsidP="00D73350">
            <w:pPr>
              <w:jc w:val="both"/>
              <w:rPr>
                <w:b/>
                <w:bCs/>
                <w:sz w:val="24"/>
                <w:szCs w:val="24"/>
              </w:rPr>
            </w:pPr>
            <w:r w:rsidRPr="009E46BF">
              <w:rPr>
                <w:b/>
                <w:bCs/>
                <w:sz w:val="24"/>
                <w:szCs w:val="24"/>
              </w:rPr>
              <w:lastRenderedPageBreak/>
              <w:t>Protection of Persons Reporting Child Abuse Act 1998</w:t>
            </w:r>
          </w:p>
        </w:tc>
        <w:tc>
          <w:tcPr>
            <w:tcW w:w="8256" w:type="dxa"/>
          </w:tcPr>
          <w:p w14:paraId="75CC0A38" w14:textId="77777777" w:rsidR="00D73350" w:rsidRPr="009E46BF" w:rsidRDefault="00D73350" w:rsidP="00D73350">
            <w:pPr>
              <w:jc w:val="both"/>
              <w:rPr>
                <w:b/>
                <w:bCs/>
                <w:sz w:val="24"/>
                <w:szCs w:val="24"/>
              </w:rPr>
            </w:pPr>
            <w:r w:rsidRPr="009E46BF">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D73350" w:rsidRPr="009E46BF" w14:paraId="0E56699B" w14:textId="77777777" w:rsidTr="00BC77D3">
        <w:tc>
          <w:tcPr>
            <w:tcW w:w="2364" w:type="dxa"/>
          </w:tcPr>
          <w:p w14:paraId="32B178ED" w14:textId="77777777" w:rsidR="00D73350" w:rsidRPr="009E46BF" w:rsidRDefault="00D73350" w:rsidP="00D73350">
            <w:pPr>
              <w:jc w:val="both"/>
              <w:rPr>
                <w:b/>
                <w:bCs/>
                <w:sz w:val="24"/>
                <w:szCs w:val="24"/>
              </w:rPr>
            </w:pPr>
            <w:r w:rsidRPr="009E46BF">
              <w:rPr>
                <w:b/>
                <w:bCs/>
                <w:sz w:val="24"/>
                <w:szCs w:val="24"/>
              </w:rPr>
              <w:t>Code of Practice</w:t>
            </w:r>
          </w:p>
        </w:tc>
        <w:tc>
          <w:tcPr>
            <w:tcW w:w="8256" w:type="dxa"/>
          </w:tcPr>
          <w:p w14:paraId="5D78D87D" w14:textId="77777777" w:rsidR="00D73350" w:rsidRPr="009E46BF" w:rsidRDefault="00D73350" w:rsidP="00D73350">
            <w:pPr>
              <w:jc w:val="both"/>
              <w:rPr>
                <w:sz w:val="24"/>
                <w:szCs w:val="24"/>
              </w:rPr>
            </w:pPr>
            <w:r w:rsidRPr="009E46BF">
              <w:rPr>
                <w:sz w:val="24"/>
                <w:szCs w:val="24"/>
              </w:rPr>
              <w:t xml:space="preserve">The </w:t>
            </w:r>
            <w:r w:rsidRPr="009E46BF">
              <w:rPr>
                <w:sz w:val="24"/>
                <w:szCs w:val="24"/>
                <w:lang w:val="en-IE"/>
              </w:rPr>
              <w:t xml:space="preserve">Public Appointment Service </w:t>
            </w:r>
            <w:r w:rsidRPr="009E46BF">
              <w:rPr>
                <w:sz w:val="24"/>
                <w:szCs w:val="24"/>
              </w:rPr>
              <w:t xml:space="preserve">will run this campaign in compliance with the Code of Practice prepared by the Commissioners for Public Service Appointments (CPSA). The Code of Practice sets out how the core principles of probity, merit, equity and fairness might be applied on a </w:t>
            </w:r>
            <w:proofErr w:type="gramStart"/>
            <w:r w:rsidRPr="009E46BF">
              <w:rPr>
                <w:sz w:val="24"/>
                <w:szCs w:val="24"/>
              </w:rPr>
              <w:t>principle</w:t>
            </w:r>
            <w:proofErr w:type="gramEnd"/>
            <w:r w:rsidRPr="009E46BF">
              <w:rPr>
                <w:sz w:val="24"/>
                <w:szCs w:val="24"/>
              </w:rPr>
              <w:t xml:space="preserve"> basis. The Codes also specifies the responsibilities placed on candidates, feedback facilities for applicants on matters relating to their application when requested, and </w:t>
            </w:r>
            <w:r w:rsidRPr="009E46BF">
              <w:rPr>
                <w:sz w:val="24"/>
                <w:szCs w:val="24"/>
                <w:lang w:val="en-US"/>
              </w:rPr>
              <w:t xml:space="preserve">outlines procedures in relation to requests for a review of the recruitment and selection process and review in relation to allegations of a breach of the Code of Practice. </w:t>
            </w:r>
            <w:r w:rsidRPr="009E46BF">
              <w:rPr>
                <w:sz w:val="24"/>
                <w:szCs w:val="24"/>
              </w:rPr>
              <w:t xml:space="preserve"> Additional information on the </w:t>
            </w:r>
            <w:smartTag w:uri="urn:schemas-microsoft-com:office:smarttags" w:element="stockticker">
              <w:r w:rsidRPr="009E46BF">
                <w:rPr>
                  <w:sz w:val="24"/>
                  <w:szCs w:val="24"/>
                </w:rPr>
                <w:t>HSE</w:t>
              </w:r>
            </w:smartTag>
            <w:r w:rsidRPr="009E46BF">
              <w:rPr>
                <w:sz w:val="24"/>
                <w:szCs w:val="24"/>
              </w:rPr>
              <w:t xml:space="preserve">’s review process is available in the document posted with each vacancy entitled “Code of Practice, information for </w:t>
            </w:r>
            <w:proofErr w:type="gramStart"/>
            <w:r w:rsidRPr="009E46BF">
              <w:rPr>
                <w:sz w:val="24"/>
                <w:szCs w:val="24"/>
              </w:rPr>
              <w:t>candidates.  ”</w:t>
            </w:r>
            <w:proofErr w:type="gramEnd"/>
            <w:r w:rsidRPr="009E46BF">
              <w:rPr>
                <w:sz w:val="24"/>
                <w:szCs w:val="24"/>
              </w:rPr>
              <w:t xml:space="preserve"> </w:t>
            </w:r>
          </w:p>
          <w:p w14:paraId="00161CB0" w14:textId="77777777" w:rsidR="00D73350" w:rsidRPr="009E46BF" w:rsidRDefault="00D73350" w:rsidP="00D73350">
            <w:pPr>
              <w:ind w:firstLine="720"/>
              <w:jc w:val="both"/>
              <w:rPr>
                <w:sz w:val="24"/>
                <w:szCs w:val="24"/>
              </w:rPr>
            </w:pPr>
          </w:p>
          <w:p w14:paraId="6B574747" w14:textId="77777777" w:rsidR="00D73350" w:rsidRPr="009E46BF" w:rsidRDefault="00D73350" w:rsidP="00D73350">
            <w:pPr>
              <w:jc w:val="both"/>
              <w:rPr>
                <w:sz w:val="24"/>
                <w:szCs w:val="24"/>
              </w:rPr>
            </w:pPr>
            <w:r w:rsidRPr="009E46BF">
              <w:rPr>
                <w:sz w:val="24"/>
                <w:szCs w:val="24"/>
              </w:rPr>
              <w:t xml:space="preserve">Codes of practice are published by the CPSA and are available on </w:t>
            </w:r>
            <w:hyperlink r:id="rId7" w:history="1">
              <w:r w:rsidRPr="009E46BF">
                <w:rPr>
                  <w:rStyle w:val="Hyperlink"/>
                  <w:color w:val="auto"/>
                  <w:sz w:val="24"/>
                  <w:szCs w:val="24"/>
                </w:rPr>
                <w:t>www.cpsa.ie</w:t>
              </w:r>
            </w:hyperlink>
            <w:r w:rsidRPr="009E46BF">
              <w:rPr>
                <w:sz w:val="24"/>
                <w:szCs w:val="24"/>
              </w:rPr>
              <w:t xml:space="preserve">    </w:t>
            </w:r>
          </w:p>
        </w:tc>
      </w:tr>
      <w:tr w:rsidR="00D73350" w:rsidRPr="009E46BF" w14:paraId="613E486B" w14:textId="77777777" w:rsidTr="00BC77D3">
        <w:tc>
          <w:tcPr>
            <w:tcW w:w="10620" w:type="dxa"/>
            <w:gridSpan w:val="2"/>
          </w:tcPr>
          <w:p w14:paraId="241E1555" w14:textId="77777777" w:rsidR="00D73350" w:rsidRPr="009E46BF" w:rsidRDefault="00D73350" w:rsidP="00D73350">
            <w:pPr>
              <w:jc w:val="both"/>
              <w:rPr>
                <w:sz w:val="24"/>
                <w:szCs w:val="24"/>
              </w:rPr>
            </w:pPr>
            <w:r w:rsidRPr="009E46BF">
              <w:rPr>
                <w:sz w:val="24"/>
                <w:szCs w:val="24"/>
              </w:rPr>
              <w:t>The reform programme outlined for the Health Services may impact on this role and as structures change the job description may be reviewed.</w:t>
            </w:r>
          </w:p>
          <w:p w14:paraId="3125364C" w14:textId="77777777" w:rsidR="00D73350" w:rsidRPr="009E46BF" w:rsidRDefault="00D73350" w:rsidP="00D73350">
            <w:pPr>
              <w:jc w:val="both"/>
              <w:rPr>
                <w:sz w:val="24"/>
                <w:szCs w:val="24"/>
              </w:rPr>
            </w:pPr>
          </w:p>
          <w:p w14:paraId="7BA0C1F8" w14:textId="77777777" w:rsidR="00D73350" w:rsidRPr="009E46BF" w:rsidRDefault="00D73350" w:rsidP="00D73350">
            <w:pPr>
              <w:jc w:val="both"/>
              <w:rPr>
                <w:sz w:val="24"/>
                <w:szCs w:val="24"/>
              </w:rPr>
            </w:pPr>
            <w:r w:rsidRPr="009E46BF">
              <w:rPr>
                <w:sz w:val="24"/>
                <w:szCs w:val="24"/>
              </w:rPr>
              <w:t>This job description is a guide to the general range of duties assigned to the post holder. It is intended to be neither definitive nor restrictive and is subject to periodic review with the employee concerned.</w:t>
            </w:r>
          </w:p>
        </w:tc>
      </w:tr>
    </w:tbl>
    <w:p w14:paraId="2D6D1E7E" w14:textId="77777777" w:rsidR="005577F3" w:rsidRPr="009E46BF" w:rsidRDefault="005577F3" w:rsidP="005577F3">
      <w:pPr>
        <w:jc w:val="both"/>
        <w:rPr>
          <w:b/>
          <w:sz w:val="24"/>
          <w:szCs w:val="24"/>
        </w:rPr>
      </w:pPr>
    </w:p>
    <w:p w14:paraId="4E3797A5" w14:textId="77777777" w:rsidR="005577F3" w:rsidRPr="009E46BF" w:rsidRDefault="005577F3" w:rsidP="005577F3">
      <w:pPr>
        <w:jc w:val="both"/>
        <w:rPr>
          <w:sz w:val="24"/>
          <w:szCs w:val="24"/>
        </w:rPr>
      </w:pPr>
      <w:r w:rsidRPr="009E46BF">
        <w:rPr>
          <w:b/>
          <w:sz w:val="24"/>
          <w:szCs w:val="24"/>
        </w:rPr>
        <w:br w:type="page"/>
      </w:r>
    </w:p>
    <w:p w14:paraId="45C186E8" w14:textId="77777777" w:rsidR="005577F3" w:rsidRPr="009E46BF" w:rsidRDefault="005577F3" w:rsidP="005577F3">
      <w:pPr>
        <w:jc w:val="center"/>
        <w:rPr>
          <w:b/>
          <w:sz w:val="24"/>
          <w:szCs w:val="24"/>
        </w:rPr>
      </w:pPr>
      <w:r w:rsidRPr="009E46BF">
        <w:rPr>
          <w:b/>
          <w:sz w:val="24"/>
          <w:szCs w:val="24"/>
        </w:rPr>
        <w:lastRenderedPageBreak/>
        <w:t>Terms and Conditions of Employment</w:t>
      </w:r>
    </w:p>
    <w:p w14:paraId="2C6156B0" w14:textId="77777777" w:rsidR="005577F3" w:rsidRPr="009E46BF" w:rsidRDefault="005577F3" w:rsidP="005577F3">
      <w:pPr>
        <w:jc w:val="center"/>
        <w:rPr>
          <w:b/>
          <w:sz w:val="24"/>
          <w:szCs w:val="24"/>
        </w:rPr>
      </w:pPr>
      <w:r w:rsidRPr="009E46BF">
        <w:rPr>
          <w:b/>
          <w:bCs/>
          <w:sz w:val="24"/>
          <w:szCs w:val="24"/>
          <w:lang w:val="en-IE"/>
        </w:rPr>
        <w:t>Temporary Consultant Physician In Geriatric Medicine</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7994"/>
      </w:tblGrid>
      <w:tr w:rsidR="009E46BF" w:rsidRPr="009E46BF" w14:paraId="19B57D0E" w14:textId="77777777" w:rsidTr="009E46BF">
        <w:tc>
          <w:tcPr>
            <w:tcW w:w="2508" w:type="dxa"/>
          </w:tcPr>
          <w:p w14:paraId="2D4760B3" w14:textId="77777777" w:rsidR="005577F3" w:rsidRPr="009E46BF" w:rsidRDefault="005577F3" w:rsidP="00BC77D3">
            <w:pPr>
              <w:jc w:val="both"/>
              <w:rPr>
                <w:b/>
                <w:bCs/>
                <w:sz w:val="24"/>
                <w:szCs w:val="24"/>
              </w:rPr>
            </w:pPr>
            <w:r w:rsidRPr="009E46BF">
              <w:rPr>
                <w:b/>
                <w:bCs/>
                <w:sz w:val="24"/>
                <w:szCs w:val="24"/>
              </w:rPr>
              <w:t xml:space="preserve">Tenure </w:t>
            </w:r>
          </w:p>
        </w:tc>
        <w:tc>
          <w:tcPr>
            <w:tcW w:w="7994" w:type="dxa"/>
          </w:tcPr>
          <w:p w14:paraId="265586CD" w14:textId="77777777" w:rsidR="005577F3" w:rsidRPr="009E46BF" w:rsidRDefault="005577F3" w:rsidP="00BC77D3">
            <w:pPr>
              <w:tabs>
                <w:tab w:val="left" w:pos="-720"/>
                <w:tab w:val="left" w:pos="0"/>
                <w:tab w:val="left" w:pos="720"/>
              </w:tabs>
              <w:suppressAutoHyphens/>
              <w:jc w:val="both"/>
              <w:rPr>
                <w:spacing w:val="-3"/>
                <w:sz w:val="24"/>
                <w:szCs w:val="24"/>
              </w:rPr>
            </w:pPr>
            <w:r w:rsidRPr="009E46BF">
              <w:rPr>
                <w:spacing w:val="-3"/>
                <w:sz w:val="24"/>
                <w:szCs w:val="24"/>
              </w:rPr>
              <w:t>The appointment is whole-time, temporary and pensionable</w:t>
            </w:r>
          </w:p>
          <w:p w14:paraId="3A211CCC" w14:textId="77777777" w:rsidR="005577F3" w:rsidRPr="009E46BF" w:rsidRDefault="005577F3" w:rsidP="00BC77D3">
            <w:pPr>
              <w:tabs>
                <w:tab w:val="left" w:pos="-720"/>
                <w:tab w:val="left" w:pos="0"/>
                <w:tab w:val="left" w:pos="720"/>
              </w:tabs>
              <w:suppressAutoHyphens/>
              <w:jc w:val="both"/>
              <w:rPr>
                <w:spacing w:val="-3"/>
                <w:sz w:val="24"/>
                <w:szCs w:val="24"/>
              </w:rPr>
            </w:pPr>
            <w:r w:rsidRPr="009E46BF">
              <w:rPr>
                <w:spacing w:val="-3"/>
                <w:sz w:val="24"/>
                <w:szCs w:val="24"/>
              </w:rPr>
              <w:t>Appointment as an employee of the Health Service Executive is governed by the Health Act 2004 and the Public Service Management (Recruitment and Appointment) Act 2004.</w:t>
            </w:r>
          </w:p>
          <w:p w14:paraId="235A8C09" w14:textId="77777777" w:rsidR="005577F3" w:rsidRPr="009E46BF" w:rsidRDefault="005577F3" w:rsidP="00BC77D3">
            <w:pPr>
              <w:tabs>
                <w:tab w:val="left" w:pos="-720"/>
                <w:tab w:val="left" w:pos="0"/>
                <w:tab w:val="left" w:pos="720"/>
              </w:tabs>
              <w:suppressAutoHyphens/>
              <w:jc w:val="both"/>
              <w:rPr>
                <w:spacing w:val="-3"/>
                <w:sz w:val="24"/>
                <w:szCs w:val="24"/>
              </w:rPr>
            </w:pPr>
          </w:p>
          <w:p w14:paraId="63BB0B83" w14:textId="77777777" w:rsidR="005577F3" w:rsidRPr="009E46BF" w:rsidRDefault="005577F3" w:rsidP="009E46BF">
            <w:pPr>
              <w:tabs>
                <w:tab w:val="left" w:pos="-720"/>
                <w:tab w:val="left" w:pos="0"/>
                <w:tab w:val="left" w:pos="720"/>
              </w:tabs>
              <w:suppressAutoHyphens/>
              <w:jc w:val="both"/>
              <w:rPr>
                <w:spacing w:val="-3"/>
                <w:sz w:val="24"/>
                <w:szCs w:val="24"/>
                <w:lang w:val="en-IE"/>
              </w:rPr>
            </w:pPr>
            <w:r w:rsidRPr="009E46BF">
              <w:rPr>
                <w:spacing w:val="-3"/>
                <w:sz w:val="24"/>
                <w:szCs w:val="24"/>
              </w:rPr>
              <w:t xml:space="preserve">A panel may be formed from which other temporary vacancies for </w:t>
            </w:r>
            <w:r w:rsidRPr="009E46BF">
              <w:rPr>
                <w:bCs/>
                <w:spacing w:val="-3"/>
                <w:sz w:val="24"/>
                <w:szCs w:val="24"/>
                <w:lang w:val="en-IE"/>
              </w:rPr>
              <w:t>Consultant Physician In Geriatric Medicine</w:t>
            </w:r>
            <w:r w:rsidRPr="009E46BF">
              <w:rPr>
                <w:b/>
                <w:bCs/>
                <w:spacing w:val="-3"/>
                <w:sz w:val="24"/>
                <w:szCs w:val="24"/>
                <w:lang w:val="en-IE"/>
              </w:rPr>
              <w:t xml:space="preserve"> </w:t>
            </w:r>
            <w:r w:rsidRPr="009E46BF">
              <w:rPr>
                <w:spacing w:val="-3"/>
                <w:sz w:val="24"/>
                <w:szCs w:val="24"/>
              </w:rPr>
              <w:t xml:space="preserve">at </w:t>
            </w:r>
            <w:r w:rsidRPr="009E46BF">
              <w:rPr>
                <w:spacing w:val="-3"/>
                <w:sz w:val="24"/>
                <w:szCs w:val="24"/>
                <w:lang w:val="en-IE"/>
              </w:rPr>
              <w:t xml:space="preserve">University Hospital Waterford </w:t>
            </w:r>
            <w:r w:rsidRPr="009E46BF">
              <w:rPr>
                <w:spacing w:val="-3"/>
                <w:sz w:val="24"/>
                <w:szCs w:val="24"/>
              </w:rPr>
              <w:t>may be filled</w:t>
            </w:r>
            <w:r w:rsidR="009E46BF">
              <w:rPr>
                <w:spacing w:val="-3"/>
                <w:sz w:val="24"/>
                <w:szCs w:val="24"/>
              </w:rPr>
              <w:t>.</w:t>
            </w:r>
          </w:p>
        </w:tc>
      </w:tr>
      <w:tr w:rsidR="009E46BF" w:rsidRPr="009E46BF" w14:paraId="5A9E173E" w14:textId="77777777" w:rsidTr="009E46BF">
        <w:tc>
          <w:tcPr>
            <w:tcW w:w="2508" w:type="dxa"/>
          </w:tcPr>
          <w:p w14:paraId="628B3B1B" w14:textId="77777777" w:rsidR="009E46BF" w:rsidRPr="009E46BF" w:rsidRDefault="009E46BF" w:rsidP="009E46BF">
            <w:pPr>
              <w:jc w:val="both"/>
              <w:rPr>
                <w:b/>
                <w:bCs/>
                <w:sz w:val="24"/>
                <w:szCs w:val="24"/>
              </w:rPr>
            </w:pPr>
            <w:r w:rsidRPr="009E46BF">
              <w:rPr>
                <w:b/>
                <w:bCs/>
                <w:sz w:val="24"/>
                <w:szCs w:val="24"/>
              </w:rPr>
              <w:t xml:space="preserve">Remuneration </w:t>
            </w:r>
          </w:p>
        </w:tc>
        <w:tc>
          <w:tcPr>
            <w:tcW w:w="799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8"/>
            </w:tblGrid>
            <w:tr w:rsidR="009E46BF" w:rsidRPr="004F6A63" w14:paraId="6F6AFE87" w14:textId="77777777" w:rsidTr="007853B0">
              <w:tc>
                <w:tcPr>
                  <w:tcW w:w="8100" w:type="dxa"/>
                </w:tcPr>
                <w:p w14:paraId="12675D6B" w14:textId="77777777" w:rsidR="00D90FD4" w:rsidRPr="009737D1" w:rsidRDefault="00D90FD4" w:rsidP="00D90FD4">
                  <w:pPr>
                    <w:rPr>
                      <w:sz w:val="24"/>
                      <w:szCs w:val="24"/>
                    </w:rPr>
                  </w:pPr>
                  <w:r w:rsidRPr="009737D1">
                    <w:rPr>
                      <w:sz w:val="24"/>
                      <w:szCs w:val="24"/>
                    </w:rPr>
                    <w:t>The annual salary will be as set out in the Public Only Consultants’ Contract 2023. Medical Consulta</w:t>
                  </w:r>
                  <w:r w:rsidR="00042891">
                    <w:rPr>
                      <w:sz w:val="24"/>
                      <w:szCs w:val="24"/>
                    </w:rPr>
                    <w:t>nts Salary Scales from 1st Aug</w:t>
                  </w:r>
                  <w:r w:rsidRPr="009737D1">
                    <w:rPr>
                      <w:sz w:val="24"/>
                      <w:szCs w:val="24"/>
                    </w:rPr>
                    <w:t xml:space="preserve"> 2025:</w:t>
                  </w:r>
                </w:p>
                <w:p w14:paraId="227786D9" w14:textId="77777777" w:rsidR="00D90FD4" w:rsidRPr="009737D1" w:rsidRDefault="00D90FD4" w:rsidP="00D90FD4">
                  <w:pPr>
                    <w:rPr>
                      <w:sz w:val="24"/>
                      <w:szCs w:val="24"/>
                    </w:rPr>
                  </w:pPr>
                </w:p>
                <w:p w14:paraId="5E7CF66A" w14:textId="77777777" w:rsidR="00D90FD4" w:rsidRPr="009737D1" w:rsidRDefault="00042891" w:rsidP="00D90FD4">
                  <w:pPr>
                    <w:rPr>
                      <w:b/>
                      <w:sz w:val="24"/>
                      <w:szCs w:val="24"/>
                    </w:rPr>
                  </w:pPr>
                  <w:r>
                    <w:rPr>
                      <w:b/>
                      <w:sz w:val="24"/>
                      <w:szCs w:val="24"/>
                    </w:rPr>
                    <w:t>€233,527      €246,150     €259,475     €266,489      €273,501      €280,513</w:t>
                  </w:r>
                  <w:r w:rsidR="00D90FD4" w:rsidRPr="009737D1">
                    <w:rPr>
                      <w:b/>
                      <w:sz w:val="24"/>
                      <w:szCs w:val="24"/>
                    </w:rPr>
                    <w:t xml:space="preserve">   </w:t>
                  </w:r>
                </w:p>
                <w:p w14:paraId="7B063A90" w14:textId="77777777" w:rsidR="00D90FD4" w:rsidRPr="009737D1" w:rsidRDefault="00D90FD4" w:rsidP="00D90FD4">
                  <w:pPr>
                    <w:rPr>
                      <w:sz w:val="24"/>
                      <w:szCs w:val="24"/>
                    </w:rPr>
                  </w:pPr>
                </w:p>
                <w:p w14:paraId="3901A265" w14:textId="77777777" w:rsidR="00D90FD4" w:rsidRPr="009737D1" w:rsidRDefault="00D90FD4" w:rsidP="00D90FD4">
                  <w:pPr>
                    <w:rPr>
                      <w:sz w:val="24"/>
                      <w:szCs w:val="24"/>
                    </w:rPr>
                  </w:pPr>
                  <w:r w:rsidRPr="009737D1">
                    <w:rPr>
                      <w:sz w:val="24"/>
                      <w:szCs w:val="24"/>
                    </w:rPr>
                    <w:t xml:space="preserve">Incremental credit is awarded in respect of previous experience at Consultant level. </w:t>
                  </w:r>
                </w:p>
                <w:p w14:paraId="0EBFCEBE" w14:textId="77777777" w:rsidR="009E46BF" w:rsidRPr="004F6A63" w:rsidRDefault="009E46BF" w:rsidP="009E46BF">
                  <w:pPr>
                    <w:rPr>
                      <w:sz w:val="24"/>
                      <w:szCs w:val="24"/>
                    </w:rPr>
                  </w:pPr>
                </w:p>
              </w:tc>
            </w:tr>
          </w:tbl>
          <w:p w14:paraId="76B36106" w14:textId="77777777" w:rsidR="009E46BF" w:rsidRPr="004F6A63" w:rsidRDefault="009E46BF" w:rsidP="009E46BF">
            <w:pPr>
              <w:rPr>
                <w:sz w:val="24"/>
                <w:szCs w:val="24"/>
              </w:rPr>
            </w:pPr>
          </w:p>
        </w:tc>
      </w:tr>
      <w:tr w:rsidR="009E46BF" w:rsidRPr="009E46BF" w14:paraId="08452F43" w14:textId="77777777" w:rsidTr="009E46BF">
        <w:tc>
          <w:tcPr>
            <w:tcW w:w="2508" w:type="dxa"/>
          </w:tcPr>
          <w:p w14:paraId="7DEE8D4C" w14:textId="77777777" w:rsidR="009E46BF" w:rsidRPr="009E46BF" w:rsidRDefault="009E46BF" w:rsidP="009E46BF">
            <w:pPr>
              <w:jc w:val="both"/>
              <w:rPr>
                <w:b/>
                <w:bCs/>
                <w:sz w:val="24"/>
                <w:szCs w:val="24"/>
              </w:rPr>
            </w:pPr>
            <w:r w:rsidRPr="009E46BF">
              <w:rPr>
                <w:b/>
                <w:bCs/>
                <w:sz w:val="24"/>
                <w:szCs w:val="24"/>
              </w:rPr>
              <w:t>Working Week</w:t>
            </w:r>
          </w:p>
          <w:p w14:paraId="43AF8C67" w14:textId="77777777" w:rsidR="009E46BF" w:rsidRPr="009E46BF" w:rsidRDefault="009E46BF" w:rsidP="009E46BF">
            <w:pPr>
              <w:jc w:val="both"/>
              <w:rPr>
                <w:b/>
                <w:bCs/>
                <w:sz w:val="24"/>
                <w:szCs w:val="24"/>
              </w:rPr>
            </w:pPr>
          </w:p>
        </w:tc>
        <w:tc>
          <w:tcPr>
            <w:tcW w:w="7994" w:type="dxa"/>
          </w:tcPr>
          <w:p w14:paraId="40AA258F" w14:textId="77777777" w:rsidR="009E46BF" w:rsidRPr="009E46BF" w:rsidRDefault="009E46BF" w:rsidP="009E46BF">
            <w:pPr>
              <w:jc w:val="both"/>
              <w:rPr>
                <w:bCs/>
                <w:iCs/>
                <w:sz w:val="24"/>
                <w:szCs w:val="24"/>
                <w:lang w:val="en-IE" w:eastAsia="en-IE"/>
              </w:rPr>
            </w:pPr>
            <w:r w:rsidRPr="009E46BF">
              <w:rPr>
                <w:sz w:val="24"/>
                <w:szCs w:val="24"/>
              </w:rPr>
              <w:t xml:space="preserve">The standard working </w:t>
            </w:r>
            <w:r w:rsidR="00074102">
              <w:rPr>
                <w:sz w:val="24"/>
                <w:szCs w:val="24"/>
              </w:rPr>
              <w:t>week applying to the post is: 37</w:t>
            </w:r>
            <w:r w:rsidRPr="009E46BF">
              <w:rPr>
                <w:sz w:val="24"/>
                <w:szCs w:val="24"/>
              </w:rPr>
              <w:t xml:space="preserve"> hours per week</w:t>
            </w:r>
            <w:r w:rsidRPr="009E46BF">
              <w:rPr>
                <w:bCs/>
                <w:iCs/>
                <w:sz w:val="24"/>
                <w:szCs w:val="24"/>
                <w:lang w:val="en-IE" w:eastAsia="en-IE"/>
              </w:rPr>
              <w:t xml:space="preserve"> </w:t>
            </w:r>
          </w:p>
          <w:p w14:paraId="5A6FA621" w14:textId="77777777" w:rsidR="009E46BF" w:rsidRPr="00D90FD4" w:rsidRDefault="00D90FD4" w:rsidP="00074102">
            <w:pPr>
              <w:jc w:val="both"/>
              <w:rPr>
                <w:sz w:val="24"/>
                <w:szCs w:val="24"/>
                <w:lang w:val="en-IE"/>
              </w:rPr>
            </w:pPr>
            <w:r w:rsidRPr="00D90FD4">
              <w:rPr>
                <w:sz w:val="24"/>
                <w:szCs w:val="24"/>
              </w:rPr>
              <w:t xml:space="preserve">Whole time temporary post in </w:t>
            </w:r>
            <w:r w:rsidRPr="00D90FD4">
              <w:rPr>
                <w:sz w:val="24"/>
                <w:szCs w:val="24"/>
                <w:lang w:val="en-IE"/>
              </w:rPr>
              <w:t xml:space="preserve">University Hospital Waterford </w:t>
            </w:r>
            <w:r w:rsidR="00D73350">
              <w:rPr>
                <w:sz w:val="24"/>
                <w:szCs w:val="24"/>
                <w:lang w:val="en-IE"/>
              </w:rPr>
              <w:t>for 18.5 hours per week and Kilcreene Regional Orthopaedic Hospital</w:t>
            </w:r>
            <w:r w:rsidRPr="00D90FD4">
              <w:rPr>
                <w:sz w:val="24"/>
                <w:szCs w:val="24"/>
                <w:lang w:val="en-IE"/>
              </w:rPr>
              <w:t xml:space="preserve"> for 18.5 hours per week</w:t>
            </w:r>
          </w:p>
        </w:tc>
      </w:tr>
      <w:tr w:rsidR="009E46BF" w:rsidRPr="009E46BF" w14:paraId="1A534C76" w14:textId="77777777" w:rsidTr="009E46BF">
        <w:tc>
          <w:tcPr>
            <w:tcW w:w="2508" w:type="dxa"/>
          </w:tcPr>
          <w:p w14:paraId="6132C6B3" w14:textId="77777777" w:rsidR="009E46BF" w:rsidRPr="009E46BF" w:rsidRDefault="009E46BF" w:rsidP="009E46BF">
            <w:pPr>
              <w:jc w:val="both"/>
              <w:rPr>
                <w:b/>
                <w:bCs/>
                <w:sz w:val="24"/>
                <w:szCs w:val="24"/>
              </w:rPr>
            </w:pPr>
            <w:r w:rsidRPr="009E46BF">
              <w:rPr>
                <w:b/>
                <w:bCs/>
                <w:sz w:val="24"/>
                <w:szCs w:val="24"/>
              </w:rPr>
              <w:t>Annual Leave</w:t>
            </w:r>
          </w:p>
        </w:tc>
        <w:tc>
          <w:tcPr>
            <w:tcW w:w="7994" w:type="dxa"/>
          </w:tcPr>
          <w:p w14:paraId="73FDA50E" w14:textId="77777777" w:rsidR="009E46BF" w:rsidRPr="009E46BF" w:rsidRDefault="009E46BF" w:rsidP="009E46BF">
            <w:pPr>
              <w:jc w:val="both"/>
              <w:rPr>
                <w:sz w:val="24"/>
                <w:szCs w:val="24"/>
              </w:rPr>
            </w:pPr>
            <w:r w:rsidRPr="009E46BF">
              <w:rPr>
                <w:sz w:val="24"/>
                <w:szCs w:val="24"/>
              </w:rPr>
              <w:t>The annual leave associated with the post is: 30 Working Days per annum and as determined by the Organisation of Working Time Act 1997</w:t>
            </w:r>
          </w:p>
          <w:p w14:paraId="64B1F6BB" w14:textId="77777777" w:rsidR="009E46BF" w:rsidRPr="009E46BF" w:rsidRDefault="009E46BF" w:rsidP="009E46BF">
            <w:pPr>
              <w:jc w:val="both"/>
              <w:rPr>
                <w:b/>
                <w:sz w:val="24"/>
                <w:szCs w:val="24"/>
                <w:lang w:val="en-IE"/>
              </w:rPr>
            </w:pPr>
          </w:p>
        </w:tc>
      </w:tr>
      <w:tr w:rsidR="009E46BF" w:rsidRPr="009E46BF" w14:paraId="43D4BD94" w14:textId="77777777" w:rsidTr="009E46BF">
        <w:tc>
          <w:tcPr>
            <w:tcW w:w="2508" w:type="dxa"/>
          </w:tcPr>
          <w:p w14:paraId="08A90D42" w14:textId="77777777" w:rsidR="009E46BF" w:rsidRPr="009E46BF" w:rsidRDefault="009E46BF" w:rsidP="009E46BF">
            <w:pPr>
              <w:jc w:val="both"/>
              <w:rPr>
                <w:b/>
                <w:bCs/>
                <w:sz w:val="24"/>
                <w:szCs w:val="24"/>
              </w:rPr>
            </w:pPr>
            <w:r w:rsidRPr="009E46BF">
              <w:rPr>
                <w:b/>
                <w:bCs/>
                <w:sz w:val="24"/>
                <w:szCs w:val="24"/>
              </w:rPr>
              <w:t>Superannuation</w:t>
            </w:r>
          </w:p>
          <w:p w14:paraId="586E4DE7" w14:textId="77777777" w:rsidR="009E46BF" w:rsidRPr="009E46BF" w:rsidRDefault="009E46BF" w:rsidP="009E46BF">
            <w:pPr>
              <w:jc w:val="both"/>
              <w:rPr>
                <w:b/>
                <w:bCs/>
                <w:sz w:val="24"/>
                <w:szCs w:val="24"/>
              </w:rPr>
            </w:pPr>
          </w:p>
          <w:p w14:paraId="1AAF8836" w14:textId="77777777" w:rsidR="009E46BF" w:rsidRPr="009E46BF" w:rsidRDefault="009E46BF" w:rsidP="009E46BF">
            <w:pPr>
              <w:jc w:val="both"/>
              <w:rPr>
                <w:b/>
                <w:bCs/>
                <w:sz w:val="24"/>
                <w:szCs w:val="24"/>
              </w:rPr>
            </w:pPr>
          </w:p>
        </w:tc>
        <w:tc>
          <w:tcPr>
            <w:tcW w:w="7994" w:type="dxa"/>
          </w:tcPr>
          <w:p w14:paraId="5B094BAB" w14:textId="77777777" w:rsidR="009E46BF" w:rsidRPr="009E46BF" w:rsidRDefault="009E46BF" w:rsidP="009E46BF">
            <w:pPr>
              <w:autoSpaceDE w:val="0"/>
              <w:autoSpaceDN w:val="0"/>
              <w:adjustRightInd w:val="0"/>
              <w:spacing w:line="240" w:lineRule="atLeast"/>
              <w:jc w:val="both"/>
              <w:rPr>
                <w:sz w:val="24"/>
                <w:szCs w:val="24"/>
                <w:lang w:val="en-IE" w:eastAsia="en-IE"/>
              </w:rPr>
            </w:pPr>
            <w:r w:rsidRPr="009E46BF">
              <w:rPr>
                <w:sz w:val="24"/>
                <w:szCs w:val="24"/>
                <w:lang w:val="en-IE" w:eastAsia="en-IE"/>
              </w:rPr>
              <w:t xml:space="preserve">This is a pensionable position within the </w:t>
            </w:r>
            <w:smartTag w:uri="urn:schemas-microsoft-com:office:smarttags" w:element="stockticker">
              <w:r w:rsidRPr="009E46BF">
                <w:rPr>
                  <w:sz w:val="24"/>
                  <w:szCs w:val="24"/>
                  <w:lang w:val="en-IE" w:eastAsia="en-IE"/>
                </w:rPr>
                <w:t>HSE</w:t>
              </w:r>
            </w:smartTag>
            <w:r w:rsidRPr="009E46BF">
              <w:rPr>
                <w:sz w:val="24"/>
                <w:szCs w:val="24"/>
                <w:lang w:val="en-IE" w:eastAsia="en-IE"/>
              </w:rPr>
              <w:t>. The successful candidate will upon appointment become a member of the appropriate pension scheme. Please be advised that pension scheme membership will be notified within the contract of employment.</w:t>
            </w:r>
          </w:p>
          <w:p w14:paraId="0EA8C6FA" w14:textId="77777777" w:rsidR="009E46BF" w:rsidRPr="009E46BF" w:rsidRDefault="009E46BF" w:rsidP="009E46BF">
            <w:pPr>
              <w:autoSpaceDE w:val="0"/>
              <w:autoSpaceDN w:val="0"/>
              <w:adjustRightInd w:val="0"/>
              <w:spacing w:line="240" w:lineRule="atLeast"/>
              <w:jc w:val="both"/>
              <w:rPr>
                <w:sz w:val="24"/>
                <w:szCs w:val="24"/>
              </w:rPr>
            </w:pPr>
            <w:r w:rsidRPr="009E46BF">
              <w:rPr>
                <w:sz w:val="24"/>
                <w:szCs w:val="24"/>
                <w:lang w:val="en-IE" w:eastAsia="en-IE"/>
              </w:rPr>
              <w:t xml:space="preserve">Members of pre-existing pension schemes who transferred to the </w:t>
            </w:r>
            <w:smartTag w:uri="urn:schemas-microsoft-com:office:smarttags" w:element="stockticker">
              <w:r w:rsidRPr="009E46BF">
                <w:rPr>
                  <w:sz w:val="24"/>
                  <w:szCs w:val="24"/>
                  <w:lang w:val="en-IE" w:eastAsia="en-IE"/>
                </w:rPr>
                <w:t>HSE</w:t>
              </w:r>
            </w:smartTag>
            <w:r w:rsidRPr="009E46BF">
              <w:rPr>
                <w:sz w:val="24"/>
                <w:szCs w:val="24"/>
                <w:lang w:val="en-IE" w:eastAsia="en-IE"/>
              </w:rPr>
              <w:t xml:space="preserve"> on 1st January 2005 pursuant to Section 60 of the Health Act 2004 are entitled to superannuation benefit terms under the </w:t>
            </w:r>
            <w:smartTag w:uri="urn:schemas-microsoft-com:office:smarttags" w:element="stockticker">
              <w:r w:rsidRPr="009E46BF">
                <w:rPr>
                  <w:sz w:val="24"/>
                  <w:szCs w:val="24"/>
                  <w:lang w:val="en-IE" w:eastAsia="en-IE"/>
                </w:rPr>
                <w:t>HSE</w:t>
              </w:r>
            </w:smartTag>
            <w:r w:rsidRPr="009E46BF">
              <w:rPr>
                <w:sz w:val="24"/>
                <w:szCs w:val="24"/>
                <w:lang w:val="en-IE" w:eastAsia="en-IE"/>
              </w:rPr>
              <w:t xml:space="preserve"> Scheme which are no less favourable to those to which they were entitled at 31st December 2004.</w:t>
            </w:r>
            <w:r w:rsidRPr="009E46BF">
              <w:rPr>
                <w:sz w:val="24"/>
                <w:szCs w:val="24"/>
              </w:rPr>
              <w:t xml:space="preserve"> </w:t>
            </w:r>
          </w:p>
          <w:p w14:paraId="7BE60EDA" w14:textId="77777777" w:rsidR="009E46BF" w:rsidRPr="009E46BF" w:rsidRDefault="009E46BF" w:rsidP="009E46BF">
            <w:pPr>
              <w:autoSpaceDE w:val="0"/>
              <w:autoSpaceDN w:val="0"/>
              <w:adjustRightInd w:val="0"/>
              <w:spacing w:line="240" w:lineRule="atLeast"/>
              <w:rPr>
                <w:b/>
                <w:sz w:val="24"/>
                <w:szCs w:val="24"/>
                <w:lang w:val="en-IE" w:eastAsia="en-IE"/>
              </w:rPr>
            </w:pPr>
          </w:p>
        </w:tc>
      </w:tr>
      <w:tr w:rsidR="009E46BF" w:rsidRPr="009E46BF" w14:paraId="5553DA24" w14:textId="77777777" w:rsidTr="009E46BF">
        <w:tc>
          <w:tcPr>
            <w:tcW w:w="2508" w:type="dxa"/>
          </w:tcPr>
          <w:p w14:paraId="53799E52" w14:textId="77777777" w:rsidR="009E46BF" w:rsidRPr="009E46BF" w:rsidRDefault="009E46BF" w:rsidP="009E46BF">
            <w:pPr>
              <w:jc w:val="both"/>
              <w:rPr>
                <w:b/>
                <w:bCs/>
                <w:sz w:val="24"/>
                <w:szCs w:val="24"/>
              </w:rPr>
            </w:pPr>
            <w:r w:rsidRPr="009E46BF">
              <w:rPr>
                <w:b/>
                <w:bCs/>
                <w:sz w:val="24"/>
                <w:szCs w:val="24"/>
              </w:rPr>
              <w:t>Age</w:t>
            </w:r>
          </w:p>
        </w:tc>
        <w:tc>
          <w:tcPr>
            <w:tcW w:w="7994" w:type="dxa"/>
          </w:tcPr>
          <w:p w14:paraId="7BBB9B88" w14:textId="77777777" w:rsidR="009E46BF" w:rsidRPr="009E46BF" w:rsidRDefault="009E46BF" w:rsidP="009E46BF">
            <w:pPr>
              <w:autoSpaceDE w:val="0"/>
              <w:autoSpaceDN w:val="0"/>
              <w:adjustRightInd w:val="0"/>
              <w:rPr>
                <w:rFonts w:eastAsia="Calibri"/>
                <w:i/>
                <w:iCs/>
                <w:sz w:val="24"/>
                <w:szCs w:val="24"/>
                <w:lang w:val="en-IE" w:eastAsia="en-US"/>
              </w:rPr>
            </w:pPr>
            <w:r w:rsidRPr="009E46BF">
              <w:rPr>
                <w:rFonts w:eastAsia="Calibri"/>
                <w:sz w:val="24"/>
                <w:szCs w:val="24"/>
                <w:lang w:val="en-IE" w:eastAsia="en-US"/>
              </w:rPr>
              <w:t>The Public Service Superannuation (Age of Retirement) Act, 2018* set 70 years as the compulsory retirement age for public servants.</w:t>
            </w:r>
            <w:r w:rsidRPr="009E46BF">
              <w:rPr>
                <w:rFonts w:eastAsia="Calibri"/>
                <w:i/>
                <w:iCs/>
                <w:sz w:val="24"/>
                <w:szCs w:val="24"/>
                <w:lang w:val="en-IE" w:eastAsia="en-US"/>
              </w:rPr>
              <w:t xml:space="preserve"> </w:t>
            </w:r>
          </w:p>
          <w:p w14:paraId="674AB840" w14:textId="77777777" w:rsidR="009E46BF" w:rsidRPr="009E46BF" w:rsidRDefault="009E46BF" w:rsidP="009E46BF">
            <w:pPr>
              <w:autoSpaceDE w:val="0"/>
              <w:autoSpaceDN w:val="0"/>
              <w:adjustRightInd w:val="0"/>
              <w:rPr>
                <w:rFonts w:eastAsia="Calibri"/>
                <w:i/>
                <w:iCs/>
                <w:sz w:val="24"/>
                <w:szCs w:val="24"/>
                <w:lang w:val="en-IE" w:eastAsia="en-US"/>
              </w:rPr>
            </w:pPr>
          </w:p>
          <w:p w14:paraId="388B553A" w14:textId="77777777" w:rsidR="009E46BF" w:rsidRPr="009E46BF" w:rsidRDefault="009E46BF" w:rsidP="009E46BF">
            <w:pPr>
              <w:autoSpaceDE w:val="0"/>
              <w:autoSpaceDN w:val="0"/>
              <w:adjustRightInd w:val="0"/>
              <w:rPr>
                <w:rFonts w:eastAsia="Calibri"/>
                <w:b/>
                <w:bCs/>
                <w:i/>
                <w:iCs/>
                <w:sz w:val="24"/>
                <w:szCs w:val="24"/>
                <w:u w:val="single"/>
                <w:lang w:val="en-IE" w:eastAsia="en-US"/>
              </w:rPr>
            </w:pPr>
            <w:r w:rsidRPr="009E46BF">
              <w:rPr>
                <w:rFonts w:eastAsia="Calibri"/>
                <w:b/>
                <w:bCs/>
                <w:i/>
                <w:iCs/>
                <w:sz w:val="24"/>
                <w:szCs w:val="24"/>
                <w:lang w:val="en-IE" w:eastAsia="en-US"/>
              </w:rPr>
              <w:t xml:space="preserve">* </w:t>
            </w:r>
            <w:r w:rsidRPr="009E46BF">
              <w:rPr>
                <w:rFonts w:eastAsia="Calibri"/>
                <w:b/>
                <w:bCs/>
                <w:i/>
                <w:iCs/>
                <w:sz w:val="24"/>
                <w:szCs w:val="24"/>
                <w:u w:val="single"/>
                <w:lang w:val="en-IE" w:eastAsia="en-US"/>
              </w:rPr>
              <w:t>Public Servants not affected by this legislation:</w:t>
            </w:r>
          </w:p>
          <w:p w14:paraId="54517413" w14:textId="77777777" w:rsidR="009E46BF" w:rsidRPr="009E46BF" w:rsidRDefault="009E46BF" w:rsidP="009E46BF">
            <w:pPr>
              <w:autoSpaceDE w:val="0"/>
              <w:autoSpaceDN w:val="0"/>
              <w:adjustRightInd w:val="0"/>
              <w:rPr>
                <w:rFonts w:eastAsia="Calibri"/>
                <w:sz w:val="24"/>
                <w:szCs w:val="24"/>
                <w:lang w:val="en-IE" w:eastAsia="en-US"/>
              </w:rPr>
            </w:pPr>
            <w:r w:rsidRPr="009E46BF">
              <w:rPr>
                <w:rFonts w:eastAsia="Calibri"/>
                <w:sz w:val="24"/>
                <w:szCs w:val="24"/>
                <w:lang w:val="en-IE" w:eastAsia="en-US"/>
              </w:rPr>
              <w:t>Public servants recruited between 1 April 2004 and 31 December 2012 (new entrants) have no compulsory retirement age.</w:t>
            </w:r>
          </w:p>
          <w:p w14:paraId="53DEED38" w14:textId="77777777" w:rsidR="009E46BF" w:rsidRPr="009E46BF" w:rsidRDefault="009E46BF" w:rsidP="009E46BF">
            <w:pPr>
              <w:autoSpaceDE w:val="0"/>
              <w:autoSpaceDN w:val="0"/>
              <w:adjustRightInd w:val="0"/>
              <w:rPr>
                <w:rFonts w:eastAsia="Calibri"/>
                <w:sz w:val="24"/>
                <w:szCs w:val="24"/>
                <w:lang w:val="en-IE" w:eastAsia="en-US"/>
              </w:rPr>
            </w:pPr>
          </w:p>
          <w:p w14:paraId="2A3F61E6" w14:textId="77777777" w:rsidR="009E46BF" w:rsidRPr="009E46BF" w:rsidRDefault="009E46BF" w:rsidP="009E46BF">
            <w:pPr>
              <w:pStyle w:val="Default"/>
              <w:rPr>
                <w:rFonts w:ascii="Times New Roman" w:hAnsi="Times New Roman" w:cs="Times New Roman"/>
                <w:color w:val="auto"/>
              </w:rPr>
            </w:pPr>
            <w:r w:rsidRPr="009E46BF">
              <w:rPr>
                <w:rFonts w:ascii="Times New Roman" w:hAnsi="Times New Roman" w:cs="Times New Roman"/>
                <w:color w:val="auto"/>
              </w:rPr>
              <w:t>Public servants recruited since 1 January 2013 are members of the Single Pension Scheme and have a compulsory retirement age of 70.</w:t>
            </w:r>
          </w:p>
          <w:p w14:paraId="5C9B8540" w14:textId="77777777" w:rsidR="009E46BF" w:rsidRPr="009E46BF" w:rsidRDefault="009E46BF" w:rsidP="009E46BF">
            <w:pPr>
              <w:pStyle w:val="Default"/>
              <w:rPr>
                <w:rFonts w:ascii="Times New Roman" w:hAnsi="Times New Roman" w:cs="Times New Roman"/>
                <w:b/>
                <w:color w:val="auto"/>
              </w:rPr>
            </w:pPr>
          </w:p>
        </w:tc>
      </w:tr>
      <w:tr w:rsidR="009E46BF" w:rsidRPr="009E46BF" w14:paraId="20178F24" w14:textId="77777777" w:rsidTr="009E46BF">
        <w:tc>
          <w:tcPr>
            <w:tcW w:w="2508" w:type="dxa"/>
          </w:tcPr>
          <w:p w14:paraId="0CE47484" w14:textId="77777777" w:rsidR="009E46BF" w:rsidRPr="009E46BF" w:rsidRDefault="009E46BF" w:rsidP="009E46BF">
            <w:pPr>
              <w:jc w:val="both"/>
              <w:rPr>
                <w:b/>
                <w:bCs/>
                <w:sz w:val="24"/>
                <w:szCs w:val="24"/>
              </w:rPr>
            </w:pPr>
            <w:r w:rsidRPr="009E46BF">
              <w:rPr>
                <w:b/>
                <w:bCs/>
                <w:sz w:val="24"/>
                <w:szCs w:val="24"/>
              </w:rPr>
              <w:t>Probation</w:t>
            </w:r>
          </w:p>
        </w:tc>
        <w:tc>
          <w:tcPr>
            <w:tcW w:w="7994" w:type="dxa"/>
          </w:tcPr>
          <w:p w14:paraId="3356B2D6" w14:textId="77777777" w:rsidR="009E46BF" w:rsidRPr="009E46BF" w:rsidRDefault="009E46BF" w:rsidP="009E46BF">
            <w:pPr>
              <w:pStyle w:val="Heading7"/>
              <w:rPr>
                <w:rFonts w:ascii="Times New Roman" w:hAnsi="Times New Roman"/>
                <w:b w:val="0"/>
                <w:szCs w:val="24"/>
              </w:rPr>
            </w:pPr>
            <w:r w:rsidRPr="009E46BF">
              <w:rPr>
                <w:rFonts w:ascii="Times New Roman" w:hAnsi="Times New Roman"/>
                <w:b w:val="0"/>
                <w:szCs w:val="24"/>
              </w:rPr>
              <w:t xml:space="preserve">Every appointment of a person who is not already a permanent officer of the </w:t>
            </w:r>
            <w:r w:rsidRPr="009E46BF">
              <w:rPr>
                <w:rFonts w:ascii="Times New Roman" w:hAnsi="Times New Roman"/>
                <w:b w:val="0"/>
                <w:szCs w:val="24"/>
                <w:shd w:val="clear" w:color="auto" w:fill="FFFFFF"/>
              </w:rPr>
              <w:t>Health Service Executive or of a Local Authority</w:t>
            </w:r>
            <w:r w:rsidRPr="009E46BF">
              <w:rPr>
                <w:rFonts w:ascii="Times New Roman" w:hAnsi="Times New Roman"/>
                <w:b w:val="0"/>
                <w:szCs w:val="24"/>
              </w:rPr>
              <w:t xml:space="preserve"> shall be subject to a probationary period of 12 months as stipulated in the Department of Health Circular No.10/71.</w:t>
            </w:r>
          </w:p>
        </w:tc>
      </w:tr>
      <w:tr w:rsidR="009E46BF" w:rsidRPr="009E46BF" w14:paraId="0DAB9E13" w14:textId="77777777" w:rsidTr="009E46BF">
        <w:trPr>
          <w:trHeight w:val="2034"/>
        </w:trPr>
        <w:tc>
          <w:tcPr>
            <w:tcW w:w="2508" w:type="dxa"/>
          </w:tcPr>
          <w:p w14:paraId="42DB11EC" w14:textId="77777777" w:rsidR="009E46BF" w:rsidRPr="009E46BF" w:rsidRDefault="009E46BF" w:rsidP="009E46BF">
            <w:pPr>
              <w:jc w:val="both"/>
              <w:rPr>
                <w:b/>
                <w:bCs/>
                <w:sz w:val="24"/>
                <w:szCs w:val="24"/>
              </w:rPr>
            </w:pPr>
            <w:r w:rsidRPr="009E46BF">
              <w:rPr>
                <w:b/>
                <w:bCs/>
                <w:sz w:val="24"/>
                <w:szCs w:val="24"/>
              </w:rPr>
              <w:lastRenderedPageBreak/>
              <w:t>Protection of Persons Reporting Child Abuse Act 1998</w:t>
            </w:r>
          </w:p>
        </w:tc>
        <w:tc>
          <w:tcPr>
            <w:tcW w:w="7994" w:type="dxa"/>
          </w:tcPr>
          <w:p w14:paraId="694B6D43" w14:textId="77777777" w:rsidR="009E46BF" w:rsidRPr="009E46BF" w:rsidRDefault="009E46BF" w:rsidP="009E46BF">
            <w:pPr>
              <w:jc w:val="both"/>
              <w:rPr>
                <w:b/>
                <w:bCs/>
                <w:sz w:val="24"/>
                <w:szCs w:val="24"/>
              </w:rPr>
            </w:pPr>
            <w:r w:rsidRPr="009E46BF">
              <w:rPr>
                <w:sz w:val="24"/>
                <w:szCs w:val="24"/>
              </w:rPr>
              <w:t>As this post is one of those designated under the Protection of Persons Reporting Child Abuse Act 1998, appointment to this post appoints one as a designated officer in accordance with Section 2 of the Act.  You will remain a designated officer for the duration of your appointment to your current post or for the duration of your appointment to such other post as is included in the categories specified in the Ministerial Direction. You will receive full information on your responsibilities under the Act on appointment.</w:t>
            </w:r>
          </w:p>
        </w:tc>
      </w:tr>
      <w:tr w:rsidR="009E46BF" w:rsidRPr="009E46BF" w14:paraId="111A2684" w14:textId="77777777" w:rsidTr="009E46BF">
        <w:trPr>
          <w:trHeight w:val="1144"/>
        </w:trPr>
        <w:tc>
          <w:tcPr>
            <w:tcW w:w="2508" w:type="dxa"/>
          </w:tcPr>
          <w:p w14:paraId="0BDC069D" w14:textId="77777777" w:rsidR="009E46BF" w:rsidRPr="009E46BF" w:rsidRDefault="009E46BF" w:rsidP="009E46BF">
            <w:pPr>
              <w:jc w:val="both"/>
              <w:rPr>
                <w:b/>
                <w:bCs/>
                <w:sz w:val="24"/>
                <w:szCs w:val="24"/>
              </w:rPr>
            </w:pPr>
            <w:r w:rsidRPr="009E46BF">
              <w:rPr>
                <w:b/>
                <w:bCs/>
                <w:sz w:val="24"/>
                <w:szCs w:val="24"/>
                <w:lang w:val="en-IE" w:eastAsia="en-IE"/>
              </w:rPr>
              <w:t>Infection Control</w:t>
            </w:r>
          </w:p>
        </w:tc>
        <w:tc>
          <w:tcPr>
            <w:tcW w:w="7994" w:type="dxa"/>
          </w:tcPr>
          <w:p w14:paraId="12F661FF" w14:textId="77777777" w:rsidR="009E46BF" w:rsidRPr="009E46BF" w:rsidRDefault="009E46BF" w:rsidP="009E46BF">
            <w:pPr>
              <w:jc w:val="both"/>
              <w:rPr>
                <w:sz w:val="24"/>
                <w:szCs w:val="24"/>
              </w:rPr>
            </w:pPr>
            <w:r w:rsidRPr="009E46BF">
              <w:rPr>
                <w:sz w:val="24"/>
                <w:szCs w:val="24"/>
                <w:lang w:val="en-IE" w:eastAsia="en-IE"/>
              </w:rPr>
              <w:t xml:space="preserve">All </w:t>
            </w:r>
            <w:smartTag w:uri="urn:schemas-microsoft-com:office:smarttags" w:element="stockticker">
              <w:r w:rsidRPr="009E46BF">
                <w:rPr>
                  <w:sz w:val="24"/>
                  <w:szCs w:val="24"/>
                  <w:lang w:val="en-IE" w:eastAsia="en-IE"/>
                </w:rPr>
                <w:t>HSE</w:t>
              </w:r>
            </w:smartTag>
            <w:r w:rsidRPr="009E46BF">
              <w:rPr>
                <w:sz w:val="24"/>
                <w:szCs w:val="24"/>
                <w:lang w:val="en-IE"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D90FD4" w:rsidRPr="009E46BF" w14:paraId="2D292137" w14:textId="77777777" w:rsidTr="009E46BF">
        <w:trPr>
          <w:trHeight w:val="2693"/>
        </w:trPr>
        <w:tc>
          <w:tcPr>
            <w:tcW w:w="2508" w:type="dxa"/>
          </w:tcPr>
          <w:p w14:paraId="3344563E" w14:textId="77777777" w:rsidR="00D90FD4" w:rsidRPr="009E46BF" w:rsidRDefault="00D90FD4" w:rsidP="00D90FD4">
            <w:pPr>
              <w:jc w:val="both"/>
              <w:rPr>
                <w:b/>
                <w:sz w:val="24"/>
                <w:szCs w:val="24"/>
              </w:rPr>
            </w:pPr>
            <w:r w:rsidRPr="009E46BF">
              <w:rPr>
                <w:b/>
                <w:sz w:val="24"/>
                <w:szCs w:val="24"/>
              </w:rPr>
              <w:t>Ethics in Public Office 1995 and 2001</w:t>
            </w:r>
          </w:p>
          <w:p w14:paraId="5FAD5C84" w14:textId="77777777" w:rsidR="00D90FD4" w:rsidRPr="009E46BF" w:rsidRDefault="00D90FD4" w:rsidP="00D90FD4">
            <w:pPr>
              <w:jc w:val="both"/>
              <w:rPr>
                <w:b/>
                <w:sz w:val="24"/>
                <w:szCs w:val="24"/>
              </w:rPr>
            </w:pPr>
          </w:p>
          <w:p w14:paraId="18C3258C" w14:textId="77777777" w:rsidR="00D90FD4" w:rsidRPr="009E46BF" w:rsidRDefault="00D90FD4" w:rsidP="00D90FD4">
            <w:pPr>
              <w:jc w:val="both"/>
              <w:rPr>
                <w:b/>
                <w:sz w:val="24"/>
                <w:szCs w:val="24"/>
              </w:rPr>
            </w:pPr>
          </w:p>
          <w:p w14:paraId="11842D6D" w14:textId="77777777" w:rsidR="00D90FD4" w:rsidRPr="00612267" w:rsidRDefault="00D90FD4" w:rsidP="00D90FD4">
            <w:pPr>
              <w:jc w:val="both"/>
              <w:rPr>
                <w:b/>
                <w:sz w:val="24"/>
                <w:szCs w:val="24"/>
              </w:rPr>
            </w:pPr>
            <w:r w:rsidRPr="00612267">
              <w:rPr>
                <w:b/>
                <w:sz w:val="24"/>
                <w:szCs w:val="24"/>
              </w:rPr>
              <w:t xml:space="preserve">Positions remunerated at or above the minimum point of the Grade VIII salary scale </w:t>
            </w:r>
          </w:p>
          <w:p w14:paraId="16CF5F9B" w14:textId="77777777" w:rsidR="00D90FD4" w:rsidRPr="00612267" w:rsidRDefault="00D90FD4" w:rsidP="00D90FD4">
            <w:pPr>
              <w:jc w:val="both"/>
              <w:rPr>
                <w:b/>
                <w:bCs/>
                <w:sz w:val="24"/>
                <w:szCs w:val="24"/>
              </w:rPr>
            </w:pPr>
            <w:r w:rsidRPr="00612267">
              <w:rPr>
                <w:b/>
                <w:sz w:val="24"/>
                <w:szCs w:val="24"/>
              </w:rPr>
              <w:t>(€</w:t>
            </w:r>
            <w:r>
              <w:rPr>
                <w:b/>
                <w:sz w:val="24"/>
                <w:szCs w:val="24"/>
              </w:rPr>
              <w:t>81</w:t>
            </w:r>
            <w:r w:rsidRPr="00612267">
              <w:rPr>
                <w:b/>
                <w:sz w:val="24"/>
                <w:szCs w:val="24"/>
              </w:rPr>
              <w:t>,</w:t>
            </w:r>
            <w:r>
              <w:rPr>
                <w:b/>
                <w:sz w:val="24"/>
                <w:szCs w:val="24"/>
              </w:rPr>
              <w:t>444</w:t>
            </w:r>
            <w:r w:rsidRPr="00612267">
              <w:rPr>
                <w:b/>
                <w:sz w:val="24"/>
                <w:szCs w:val="24"/>
              </w:rPr>
              <w:t xml:space="preserve"> as at 01.0</w:t>
            </w:r>
            <w:r>
              <w:rPr>
                <w:b/>
                <w:sz w:val="24"/>
                <w:szCs w:val="24"/>
              </w:rPr>
              <w:t>3</w:t>
            </w:r>
            <w:r w:rsidRPr="00612267">
              <w:rPr>
                <w:b/>
                <w:sz w:val="24"/>
                <w:szCs w:val="24"/>
              </w:rPr>
              <w:t>.</w:t>
            </w:r>
            <w:r>
              <w:rPr>
                <w:b/>
                <w:sz w:val="24"/>
                <w:szCs w:val="24"/>
              </w:rPr>
              <w:t>25</w:t>
            </w:r>
            <w:r w:rsidRPr="00612267">
              <w:rPr>
                <w:b/>
                <w:sz w:val="24"/>
                <w:szCs w:val="24"/>
              </w:rPr>
              <w:t>)</w:t>
            </w:r>
          </w:p>
          <w:p w14:paraId="2C9368D8" w14:textId="77777777" w:rsidR="00D90FD4" w:rsidRPr="009E46BF" w:rsidRDefault="00D90FD4" w:rsidP="00D90FD4">
            <w:pPr>
              <w:jc w:val="both"/>
              <w:rPr>
                <w:b/>
                <w:bCs/>
                <w:sz w:val="24"/>
                <w:szCs w:val="24"/>
              </w:rPr>
            </w:pPr>
          </w:p>
          <w:p w14:paraId="2E29EE67" w14:textId="77777777" w:rsidR="00D90FD4" w:rsidRPr="009E46BF" w:rsidRDefault="00D90FD4" w:rsidP="00D90FD4">
            <w:pPr>
              <w:jc w:val="both"/>
              <w:rPr>
                <w:sz w:val="24"/>
                <w:szCs w:val="24"/>
              </w:rPr>
            </w:pPr>
          </w:p>
          <w:p w14:paraId="19ABA748" w14:textId="77777777" w:rsidR="00D90FD4" w:rsidRPr="009E46BF" w:rsidRDefault="00D90FD4" w:rsidP="00D90FD4">
            <w:pPr>
              <w:jc w:val="center"/>
              <w:rPr>
                <w:sz w:val="24"/>
                <w:szCs w:val="24"/>
              </w:rPr>
            </w:pPr>
          </w:p>
          <w:p w14:paraId="693D4208" w14:textId="77777777" w:rsidR="00D90FD4" w:rsidRPr="009E46BF" w:rsidRDefault="00D90FD4" w:rsidP="00D90FD4">
            <w:pPr>
              <w:jc w:val="both"/>
              <w:rPr>
                <w:sz w:val="24"/>
                <w:szCs w:val="24"/>
              </w:rPr>
            </w:pPr>
          </w:p>
          <w:p w14:paraId="6E1B14AE" w14:textId="77777777" w:rsidR="00D90FD4" w:rsidRPr="009E46BF" w:rsidRDefault="00D90FD4" w:rsidP="00D90FD4">
            <w:pPr>
              <w:jc w:val="both"/>
              <w:rPr>
                <w:sz w:val="24"/>
                <w:szCs w:val="24"/>
              </w:rPr>
            </w:pPr>
          </w:p>
          <w:p w14:paraId="1FF54702" w14:textId="77777777" w:rsidR="00D90FD4" w:rsidRPr="009E46BF" w:rsidRDefault="00D90FD4" w:rsidP="00D90FD4">
            <w:pPr>
              <w:jc w:val="both"/>
              <w:rPr>
                <w:sz w:val="24"/>
                <w:szCs w:val="24"/>
              </w:rPr>
            </w:pPr>
          </w:p>
          <w:p w14:paraId="1FB1CB81" w14:textId="77777777" w:rsidR="00D90FD4" w:rsidRPr="009E46BF" w:rsidRDefault="00D90FD4" w:rsidP="00D90FD4">
            <w:pPr>
              <w:jc w:val="both"/>
              <w:rPr>
                <w:sz w:val="24"/>
                <w:szCs w:val="24"/>
              </w:rPr>
            </w:pPr>
          </w:p>
          <w:p w14:paraId="02D8DB0D" w14:textId="77777777" w:rsidR="00D90FD4" w:rsidRPr="009E46BF" w:rsidRDefault="00D90FD4" w:rsidP="00D90FD4">
            <w:pPr>
              <w:jc w:val="both"/>
              <w:rPr>
                <w:sz w:val="24"/>
                <w:szCs w:val="24"/>
              </w:rPr>
            </w:pPr>
          </w:p>
          <w:p w14:paraId="54582444" w14:textId="77777777" w:rsidR="00D90FD4" w:rsidRPr="009E46BF" w:rsidRDefault="00D90FD4" w:rsidP="00D90FD4">
            <w:pPr>
              <w:jc w:val="both"/>
              <w:rPr>
                <w:sz w:val="24"/>
                <w:szCs w:val="24"/>
              </w:rPr>
            </w:pPr>
          </w:p>
          <w:p w14:paraId="5474146E" w14:textId="77777777" w:rsidR="00D90FD4" w:rsidRPr="009E46BF" w:rsidRDefault="00D90FD4" w:rsidP="00D90FD4">
            <w:pPr>
              <w:jc w:val="both"/>
              <w:rPr>
                <w:sz w:val="24"/>
                <w:szCs w:val="24"/>
              </w:rPr>
            </w:pPr>
          </w:p>
          <w:p w14:paraId="044094A2" w14:textId="77777777" w:rsidR="00D90FD4" w:rsidRPr="009E46BF" w:rsidRDefault="00D90FD4" w:rsidP="00D90FD4">
            <w:pPr>
              <w:jc w:val="both"/>
              <w:rPr>
                <w:sz w:val="24"/>
                <w:szCs w:val="24"/>
              </w:rPr>
            </w:pPr>
          </w:p>
          <w:p w14:paraId="3C92C812" w14:textId="77777777" w:rsidR="00D90FD4" w:rsidRPr="009E46BF" w:rsidRDefault="00D90FD4" w:rsidP="00D90FD4">
            <w:pPr>
              <w:jc w:val="both"/>
              <w:rPr>
                <w:sz w:val="24"/>
                <w:szCs w:val="24"/>
              </w:rPr>
            </w:pPr>
          </w:p>
          <w:p w14:paraId="66121D60" w14:textId="77777777" w:rsidR="00D90FD4" w:rsidRPr="009E46BF" w:rsidRDefault="00D90FD4" w:rsidP="00D90FD4">
            <w:pPr>
              <w:jc w:val="both"/>
              <w:rPr>
                <w:sz w:val="24"/>
                <w:szCs w:val="24"/>
              </w:rPr>
            </w:pPr>
          </w:p>
          <w:p w14:paraId="5FFDC69D" w14:textId="77777777" w:rsidR="00D90FD4" w:rsidRPr="009E46BF" w:rsidRDefault="00D90FD4" w:rsidP="00D90FD4">
            <w:pPr>
              <w:jc w:val="both"/>
              <w:rPr>
                <w:sz w:val="24"/>
                <w:szCs w:val="24"/>
              </w:rPr>
            </w:pPr>
          </w:p>
          <w:p w14:paraId="25B94D9A" w14:textId="77777777" w:rsidR="00D90FD4" w:rsidRPr="009E46BF" w:rsidRDefault="00D90FD4" w:rsidP="00D90FD4">
            <w:pPr>
              <w:jc w:val="both"/>
              <w:rPr>
                <w:sz w:val="24"/>
                <w:szCs w:val="24"/>
              </w:rPr>
            </w:pPr>
          </w:p>
          <w:p w14:paraId="50E2DB3F" w14:textId="77777777" w:rsidR="00D90FD4" w:rsidRPr="009E46BF" w:rsidRDefault="00D90FD4" w:rsidP="00D90FD4">
            <w:pPr>
              <w:jc w:val="both"/>
              <w:rPr>
                <w:sz w:val="24"/>
                <w:szCs w:val="24"/>
              </w:rPr>
            </w:pPr>
          </w:p>
          <w:p w14:paraId="2A01D29C" w14:textId="77777777" w:rsidR="00D90FD4" w:rsidRPr="009E46BF" w:rsidRDefault="00D90FD4" w:rsidP="00D90FD4">
            <w:pPr>
              <w:jc w:val="both"/>
              <w:rPr>
                <w:sz w:val="24"/>
                <w:szCs w:val="24"/>
              </w:rPr>
            </w:pPr>
          </w:p>
          <w:p w14:paraId="22F97288" w14:textId="77777777" w:rsidR="00D90FD4" w:rsidRPr="009E46BF" w:rsidRDefault="00D90FD4" w:rsidP="00D90FD4">
            <w:pPr>
              <w:tabs>
                <w:tab w:val="left" w:pos="8730"/>
              </w:tabs>
              <w:autoSpaceDE w:val="0"/>
              <w:autoSpaceDN w:val="0"/>
              <w:adjustRightInd w:val="0"/>
              <w:spacing w:line="240" w:lineRule="atLeast"/>
              <w:rPr>
                <w:rFonts w:ascii="Tahoma" w:hAnsi="Tahoma" w:cs="Tahoma"/>
                <w:b/>
                <w:bCs/>
                <w:iCs/>
                <w:sz w:val="24"/>
                <w:szCs w:val="24"/>
                <w:lang w:val="en-US"/>
              </w:rPr>
            </w:pPr>
            <w:r w:rsidRPr="009E46BF">
              <w:rPr>
                <w:b/>
                <w:sz w:val="24"/>
                <w:szCs w:val="24"/>
              </w:rPr>
              <w:t xml:space="preserve">Positions remunerated at or above </w:t>
            </w:r>
            <w:r w:rsidRPr="009E46BF">
              <w:rPr>
                <w:b/>
                <w:bCs/>
                <w:sz w:val="24"/>
                <w:szCs w:val="24"/>
                <w:lang w:val="en-IE"/>
              </w:rPr>
              <w:t xml:space="preserve">€174,688 </w:t>
            </w:r>
            <w:r w:rsidRPr="009E46BF">
              <w:rPr>
                <w:b/>
                <w:sz w:val="24"/>
                <w:szCs w:val="24"/>
              </w:rPr>
              <w:t>at 1 October 2020.</w:t>
            </w:r>
          </w:p>
          <w:p w14:paraId="56AB864D" w14:textId="77777777" w:rsidR="00D90FD4" w:rsidRPr="009E46BF" w:rsidRDefault="00D90FD4" w:rsidP="00D90FD4">
            <w:pPr>
              <w:jc w:val="both"/>
              <w:rPr>
                <w:sz w:val="24"/>
                <w:szCs w:val="24"/>
              </w:rPr>
            </w:pPr>
          </w:p>
          <w:p w14:paraId="0D4C08F9" w14:textId="77777777" w:rsidR="00D90FD4" w:rsidRPr="009E46BF" w:rsidRDefault="00D90FD4" w:rsidP="00D90FD4">
            <w:pPr>
              <w:jc w:val="both"/>
              <w:rPr>
                <w:sz w:val="24"/>
                <w:szCs w:val="24"/>
              </w:rPr>
            </w:pPr>
          </w:p>
          <w:p w14:paraId="3900F97F" w14:textId="77777777" w:rsidR="00D90FD4" w:rsidRPr="009E46BF" w:rsidRDefault="00D90FD4" w:rsidP="00D90FD4">
            <w:pPr>
              <w:jc w:val="both"/>
              <w:rPr>
                <w:sz w:val="24"/>
                <w:szCs w:val="24"/>
              </w:rPr>
            </w:pPr>
          </w:p>
        </w:tc>
        <w:tc>
          <w:tcPr>
            <w:tcW w:w="7994" w:type="dxa"/>
          </w:tcPr>
          <w:p w14:paraId="75704A16" w14:textId="77777777" w:rsidR="00D90FD4" w:rsidRPr="00612267" w:rsidRDefault="00D90FD4" w:rsidP="00D90FD4">
            <w:pPr>
              <w:jc w:val="both"/>
              <w:rPr>
                <w:sz w:val="24"/>
                <w:szCs w:val="24"/>
              </w:rPr>
            </w:pPr>
            <w:r w:rsidRPr="00612267">
              <w:rPr>
                <w:sz w:val="24"/>
                <w:szCs w:val="24"/>
              </w:rPr>
              <w:t xml:space="preserve">Positions remunerated at or above the minimum point of the Grade VIII salary scale (€ </w:t>
            </w:r>
            <w:r>
              <w:rPr>
                <w:sz w:val="24"/>
                <w:szCs w:val="24"/>
              </w:rPr>
              <w:t>81</w:t>
            </w:r>
            <w:r w:rsidRPr="00612267">
              <w:rPr>
                <w:sz w:val="24"/>
                <w:szCs w:val="24"/>
              </w:rPr>
              <w:t>,</w:t>
            </w:r>
            <w:r>
              <w:rPr>
                <w:sz w:val="24"/>
                <w:szCs w:val="24"/>
              </w:rPr>
              <w:t>444</w:t>
            </w:r>
            <w:r w:rsidRPr="00612267">
              <w:rPr>
                <w:b/>
                <w:sz w:val="24"/>
                <w:szCs w:val="24"/>
              </w:rPr>
              <w:t xml:space="preserve"> </w:t>
            </w:r>
            <w:r w:rsidRPr="00612267">
              <w:rPr>
                <w:sz w:val="24"/>
                <w:szCs w:val="24"/>
              </w:rPr>
              <w:t>as at 01.0</w:t>
            </w:r>
            <w:r>
              <w:rPr>
                <w:sz w:val="24"/>
                <w:szCs w:val="24"/>
              </w:rPr>
              <w:t>3</w:t>
            </w:r>
            <w:r w:rsidRPr="00612267">
              <w:rPr>
                <w:sz w:val="24"/>
                <w:szCs w:val="24"/>
              </w:rPr>
              <w:t>.20</w:t>
            </w:r>
            <w:r>
              <w:rPr>
                <w:sz w:val="24"/>
                <w:szCs w:val="24"/>
              </w:rPr>
              <w:t>25</w:t>
            </w:r>
            <w:r w:rsidRPr="00612267">
              <w:rPr>
                <w:sz w:val="24"/>
                <w:szCs w:val="24"/>
              </w:rPr>
              <w:t>) are designated positions under Section 18 of the Ethics in Public Office Act 1995.  Any person appointed to a designated position must comply with the requirements of the Ethics in Public Office Acts 1995 and 2001 as outlined below;</w:t>
            </w:r>
          </w:p>
          <w:p w14:paraId="6FD71CBC" w14:textId="77777777" w:rsidR="00D90FD4" w:rsidRPr="00612267" w:rsidRDefault="00D90FD4" w:rsidP="00D90FD4">
            <w:pPr>
              <w:jc w:val="both"/>
              <w:rPr>
                <w:sz w:val="24"/>
                <w:szCs w:val="24"/>
              </w:rPr>
            </w:pPr>
          </w:p>
          <w:p w14:paraId="2A76441F" w14:textId="77777777" w:rsidR="00D90FD4" w:rsidRPr="00612267" w:rsidRDefault="00D90FD4" w:rsidP="00D90FD4">
            <w:pPr>
              <w:jc w:val="both"/>
              <w:rPr>
                <w:sz w:val="24"/>
                <w:szCs w:val="24"/>
              </w:rPr>
            </w:pPr>
            <w:r w:rsidRPr="00612267">
              <w:rPr>
                <w:sz w:val="24"/>
                <w:szCs w:val="24"/>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16201B6D" w14:textId="77777777" w:rsidR="00D90FD4" w:rsidRPr="00612267" w:rsidRDefault="00D90FD4" w:rsidP="00D90FD4">
            <w:pPr>
              <w:jc w:val="both"/>
              <w:rPr>
                <w:sz w:val="24"/>
                <w:szCs w:val="24"/>
              </w:rPr>
            </w:pPr>
          </w:p>
          <w:p w14:paraId="68C8E6FB" w14:textId="77777777" w:rsidR="00D90FD4" w:rsidRPr="00612267" w:rsidRDefault="00D90FD4" w:rsidP="00D90FD4">
            <w:pPr>
              <w:pStyle w:val="BodyText"/>
              <w:jc w:val="both"/>
              <w:rPr>
                <w:rFonts w:ascii="Times New Roman" w:hAnsi="Times New Roman" w:cs="Times New Roman"/>
                <w:szCs w:val="24"/>
              </w:rPr>
            </w:pPr>
            <w:r w:rsidRPr="00612267">
              <w:rPr>
                <w:rFonts w:ascii="Times New Roman" w:hAnsi="Times New Roman" w:cs="Times New Roman"/>
                <w:szCs w:val="24"/>
              </w:rPr>
              <w:t xml:space="preserve">B) In addition to the annual statement, a person holding such a post is required, whenever they are performing a function as an employee of the HSE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7E5228D6" w14:textId="77777777" w:rsidR="00D90FD4" w:rsidRPr="00612267" w:rsidRDefault="00D90FD4" w:rsidP="00D90FD4">
            <w:pPr>
              <w:jc w:val="both"/>
              <w:rPr>
                <w:sz w:val="24"/>
                <w:szCs w:val="24"/>
              </w:rPr>
            </w:pPr>
          </w:p>
          <w:p w14:paraId="30F58B09" w14:textId="77777777" w:rsidR="00D90FD4" w:rsidRPr="00612267" w:rsidRDefault="00D90FD4" w:rsidP="00D90FD4">
            <w:pPr>
              <w:jc w:val="both"/>
              <w:rPr>
                <w:sz w:val="24"/>
                <w:szCs w:val="24"/>
              </w:rPr>
            </w:pPr>
            <w:r w:rsidRPr="00612267">
              <w:rPr>
                <w:sz w:val="24"/>
                <w:szCs w:val="24"/>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8" w:history="1">
              <w:r w:rsidRPr="00612267">
                <w:rPr>
                  <w:rStyle w:val="Hyperlink"/>
                  <w:sz w:val="24"/>
                  <w:szCs w:val="24"/>
                </w:rPr>
                <w:t>http://www.sipo.ie/</w:t>
              </w:r>
            </w:hyperlink>
          </w:p>
          <w:p w14:paraId="56E3A452" w14:textId="77777777" w:rsidR="00D90FD4" w:rsidRPr="00612267" w:rsidRDefault="00D90FD4" w:rsidP="00D90FD4">
            <w:pPr>
              <w:jc w:val="both"/>
              <w:rPr>
                <w:sz w:val="24"/>
                <w:szCs w:val="24"/>
              </w:rPr>
            </w:pPr>
          </w:p>
          <w:p w14:paraId="7623C5A3" w14:textId="77777777" w:rsidR="00D90FD4" w:rsidRPr="00612267" w:rsidRDefault="00D90FD4" w:rsidP="00D90FD4">
            <w:pPr>
              <w:jc w:val="both"/>
              <w:rPr>
                <w:sz w:val="24"/>
                <w:szCs w:val="24"/>
              </w:rPr>
            </w:pPr>
            <w:r w:rsidRPr="00612267">
              <w:rPr>
                <w:sz w:val="24"/>
                <w:szCs w:val="24"/>
              </w:rPr>
              <w:t xml:space="preserve">Positions </w:t>
            </w:r>
            <w:r>
              <w:rPr>
                <w:sz w:val="24"/>
                <w:szCs w:val="24"/>
              </w:rPr>
              <w:t>remunerated at or above €174,688 as at 1st Oct 2020</w:t>
            </w:r>
            <w:r w:rsidRPr="00612267">
              <w:rPr>
                <w:sz w:val="24"/>
                <w:szCs w:val="24"/>
              </w:rPr>
              <w:t xml:space="preserve"> are designated positions under the Ethics in Public Office Acts 1995 and 2001. </w:t>
            </w:r>
          </w:p>
          <w:p w14:paraId="5561F4FA" w14:textId="77777777" w:rsidR="00D90FD4" w:rsidRPr="00612267" w:rsidRDefault="00D90FD4" w:rsidP="00D90FD4">
            <w:pPr>
              <w:jc w:val="both"/>
              <w:rPr>
                <w:sz w:val="24"/>
                <w:szCs w:val="24"/>
              </w:rPr>
            </w:pPr>
          </w:p>
          <w:p w14:paraId="29FFF0EA" w14:textId="77777777" w:rsidR="00D90FD4" w:rsidRPr="00612267" w:rsidRDefault="00D90FD4" w:rsidP="00D90FD4">
            <w:pPr>
              <w:jc w:val="both"/>
              <w:rPr>
                <w:sz w:val="24"/>
                <w:szCs w:val="24"/>
              </w:rPr>
            </w:pPr>
            <w:r w:rsidRPr="00612267">
              <w:rPr>
                <w:sz w:val="24"/>
                <w:szCs w:val="24"/>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5ACA0F88" w14:textId="77777777" w:rsidR="00D90FD4" w:rsidRPr="00612267" w:rsidRDefault="00D90FD4" w:rsidP="00D90FD4">
            <w:pPr>
              <w:pStyle w:val="BodyText"/>
              <w:rPr>
                <w:rFonts w:ascii="Times New Roman" w:hAnsi="Times New Roman" w:cs="Times New Roman"/>
                <w:szCs w:val="24"/>
              </w:rPr>
            </w:pPr>
            <w:r w:rsidRPr="00612267">
              <w:rPr>
                <w:rFonts w:ascii="Times New Roman" w:hAnsi="Times New Roman" w:cs="Times New Roman"/>
                <w:szCs w:val="24"/>
              </w:rPr>
              <w:t xml:space="preserve">In addition to the annual statement, a person holding such a post is required, whenever they are performing a function as an employee of the HSE and have </w:t>
            </w:r>
            <w:r w:rsidRPr="00612267">
              <w:rPr>
                <w:rFonts w:ascii="Times New Roman" w:hAnsi="Times New Roman" w:cs="Times New Roman"/>
                <w:szCs w:val="24"/>
              </w:rPr>
              <w:lastRenderedPageBreak/>
              <w:t xml:space="preserve">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14C2BC09" w14:textId="77777777" w:rsidR="00D90FD4" w:rsidRPr="00612267" w:rsidRDefault="00D90FD4" w:rsidP="00D90FD4">
            <w:pPr>
              <w:pStyle w:val="BodyText"/>
              <w:rPr>
                <w:rFonts w:ascii="Times New Roman" w:hAnsi="Times New Roman" w:cs="Times New Roman"/>
                <w:szCs w:val="24"/>
              </w:rPr>
            </w:pPr>
          </w:p>
          <w:p w14:paraId="0DB460C4" w14:textId="77777777" w:rsidR="00D90FD4" w:rsidRPr="00612267" w:rsidRDefault="00D90FD4" w:rsidP="00D90FD4">
            <w:pPr>
              <w:pStyle w:val="BodyText"/>
              <w:rPr>
                <w:rFonts w:ascii="Times New Roman" w:hAnsi="Times New Roman" w:cs="Times New Roman"/>
                <w:szCs w:val="24"/>
                <w:lang w:val="en-IE"/>
              </w:rPr>
            </w:pPr>
            <w:r w:rsidRPr="00612267">
              <w:rPr>
                <w:rFonts w:ascii="Times New Roman" w:hAnsi="Times New Roman" w:cs="Times New Roman"/>
                <w:szCs w:val="24"/>
                <w:lang w:val="en-IE"/>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5BF0FB38" w14:textId="77777777" w:rsidR="00D90FD4" w:rsidRPr="00612267" w:rsidRDefault="00D90FD4" w:rsidP="00D90FD4">
            <w:pPr>
              <w:pStyle w:val="BodyText"/>
              <w:rPr>
                <w:szCs w:val="24"/>
              </w:rPr>
            </w:pPr>
          </w:p>
          <w:p w14:paraId="46E28024" w14:textId="77777777" w:rsidR="00D90FD4" w:rsidRPr="00612267" w:rsidRDefault="00D90FD4" w:rsidP="00D90FD4">
            <w:pPr>
              <w:jc w:val="both"/>
              <w:rPr>
                <w:sz w:val="24"/>
                <w:szCs w:val="24"/>
              </w:rPr>
            </w:pPr>
            <w:r w:rsidRPr="00612267">
              <w:rPr>
                <w:sz w:val="24"/>
                <w:szCs w:val="24"/>
              </w:rPr>
              <w:t>Under the Standards in Public Office Act 2001, the post holder must within nine months of the date of appointment provide the following documents to the Standards in Public Office Commission at 18 Lower Lesson Street, Dublin 2:</w:t>
            </w:r>
          </w:p>
          <w:p w14:paraId="7A5AB506" w14:textId="77777777" w:rsidR="00D90FD4" w:rsidRPr="00612267" w:rsidRDefault="00D90FD4" w:rsidP="00D90FD4">
            <w:pPr>
              <w:jc w:val="both"/>
              <w:rPr>
                <w:sz w:val="24"/>
                <w:szCs w:val="24"/>
              </w:rPr>
            </w:pPr>
          </w:p>
          <w:p w14:paraId="04DFA01E" w14:textId="77777777" w:rsidR="00D90FD4" w:rsidRPr="00612267" w:rsidRDefault="00D90FD4" w:rsidP="00D90FD4">
            <w:pPr>
              <w:pStyle w:val="BodyTextIndent"/>
              <w:numPr>
                <w:ilvl w:val="0"/>
                <w:numId w:val="3"/>
              </w:numPr>
              <w:jc w:val="both"/>
              <w:rPr>
                <w:rFonts w:ascii="Times New Roman" w:hAnsi="Times New Roman" w:cs="Times New Roman"/>
                <w:szCs w:val="24"/>
                <w:lang w:val="en-GB"/>
              </w:rPr>
            </w:pPr>
            <w:r w:rsidRPr="00612267">
              <w:rPr>
                <w:rFonts w:ascii="Times New Roman" w:hAnsi="Times New Roman" w:cs="Times New Roman"/>
                <w:szCs w:val="24"/>
                <w:lang w:val="en-GB"/>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120E58F9" w14:textId="77777777" w:rsidR="00D90FD4" w:rsidRPr="00612267" w:rsidRDefault="00D90FD4" w:rsidP="00D90FD4">
            <w:pPr>
              <w:pStyle w:val="BodyTextIndent"/>
              <w:rPr>
                <w:rFonts w:ascii="Times New Roman" w:hAnsi="Times New Roman" w:cs="Times New Roman"/>
                <w:szCs w:val="24"/>
                <w:lang w:val="en-GB"/>
              </w:rPr>
            </w:pPr>
          </w:p>
          <w:p w14:paraId="4B77F32A" w14:textId="77777777" w:rsidR="00D90FD4" w:rsidRPr="00612267" w:rsidRDefault="00D90FD4" w:rsidP="00D90FD4">
            <w:pPr>
              <w:pStyle w:val="BodyTextIndent"/>
              <w:numPr>
                <w:ilvl w:val="0"/>
                <w:numId w:val="3"/>
              </w:numPr>
              <w:jc w:val="both"/>
              <w:rPr>
                <w:rFonts w:ascii="Times New Roman" w:hAnsi="Times New Roman" w:cs="Times New Roman"/>
                <w:szCs w:val="24"/>
                <w:lang w:val="en-GB"/>
              </w:rPr>
            </w:pPr>
            <w:r w:rsidRPr="00612267">
              <w:rPr>
                <w:rFonts w:ascii="Times New Roman" w:hAnsi="Times New Roman" w:cs="Times New Roman"/>
                <w:szCs w:val="24"/>
                <w:lang w:val="en-GB"/>
              </w:rPr>
              <w:t>and either</w:t>
            </w:r>
          </w:p>
          <w:p w14:paraId="53B880A0" w14:textId="77777777" w:rsidR="00D90FD4" w:rsidRPr="00612267" w:rsidRDefault="00D90FD4" w:rsidP="00D90FD4">
            <w:pPr>
              <w:pStyle w:val="BodyTextIndent"/>
              <w:numPr>
                <w:ilvl w:val="0"/>
                <w:numId w:val="2"/>
              </w:numPr>
              <w:jc w:val="both"/>
              <w:rPr>
                <w:rFonts w:ascii="Times New Roman" w:hAnsi="Times New Roman" w:cs="Times New Roman"/>
                <w:szCs w:val="24"/>
                <w:lang w:val="en-GB"/>
              </w:rPr>
            </w:pPr>
            <w:r w:rsidRPr="00612267">
              <w:rPr>
                <w:rFonts w:ascii="Times New Roman" w:hAnsi="Times New Roman" w:cs="Times New Roman"/>
                <w:szCs w:val="24"/>
                <w:lang w:val="en-GB"/>
              </w:rPr>
              <w:t>a Tax Clearance Certificate issued by the Collector-General not more than 9 months before or after the date of the appointment or</w:t>
            </w:r>
          </w:p>
          <w:p w14:paraId="682B6951" w14:textId="77777777" w:rsidR="00D90FD4" w:rsidRPr="00612267" w:rsidRDefault="00D90FD4" w:rsidP="00D90FD4">
            <w:pPr>
              <w:pStyle w:val="BodyTextIndent"/>
              <w:numPr>
                <w:ilvl w:val="0"/>
                <w:numId w:val="2"/>
              </w:numPr>
              <w:jc w:val="both"/>
              <w:rPr>
                <w:rFonts w:ascii="Times New Roman" w:hAnsi="Times New Roman" w:cs="Times New Roman"/>
                <w:szCs w:val="24"/>
                <w:lang w:val="en-GB"/>
              </w:rPr>
            </w:pPr>
            <w:r w:rsidRPr="00612267">
              <w:rPr>
                <w:rFonts w:ascii="Times New Roman" w:hAnsi="Times New Roman" w:cs="Times New Roman"/>
                <w:szCs w:val="24"/>
                <w:lang w:val="en-GB"/>
              </w:rPr>
              <w:t>an Application Statement issued by the Collector-General not more than 9 months before or after the date of the appointment.</w:t>
            </w:r>
          </w:p>
          <w:p w14:paraId="6474378B" w14:textId="77777777" w:rsidR="00D90FD4" w:rsidRPr="00612267" w:rsidRDefault="00D90FD4" w:rsidP="00D90FD4">
            <w:pPr>
              <w:pStyle w:val="BodyTextIndent"/>
              <w:ind w:left="0"/>
              <w:rPr>
                <w:rFonts w:ascii="Times New Roman" w:hAnsi="Times New Roman" w:cs="Times New Roman"/>
                <w:szCs w:val="24"/>
                <w:lang w:val="en-GB"/>
              </w:rPr>
            </w:pPr>
          </w:p>
          <w:p w14:paraId="5983B7A5" w14:textId="77777777" w:rsidR="00D90FD4" w:rsidRPr="00612267" w:rsidRDefault="00D90FD4" w:rsidP="00D90FD4">
            <w:pPr>
              <w:jc w:val="both"/>
              <w:rPr>
                <w:sz w:val="24"/>
                <w:szCs w:val="24"/>
              </w:rPr>
            </w:pPr>
            <w:r w:rsidRPr="00612267">
              <w:rPr>
                <w:sz w:val="24"/>
                <w:szCs w:val="24"/>
              </w:rPr>
              <w:t>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http://www.sipo.ie/</w:t>
            </w:r>
          </w:p>
        </w:tc>
      </w:tr>
    </w:tbl>
    <w:p w14:paraId="1DEC0084" w14:textId="77777777" w:rsidR="005577F3" w:rsidRPr="009E46BF" w:rsidRDefault="005577F3" w:rsidP="005577F3">
      <w:pPr>
        <w:jc w:val="both"/>
        <w:rPr>
          <w:sz w:val="24"/>
          <w:szCs w:val="24"/>
        </w:rPr>
      </w:pPr>
    </w:p>
    <w:p w14:paraId="01DC9103" w14:textId="77777777" w:rsidR="00144344" w:rsidRPr="009E46BF" w:rsidRDefault="00144344"/>
    <w:sectPr w:rsidR="00144344" w:rsidRPr="009E46BF" w:rsidSect="009B76DD">
      <w:headerReference w:type="default" r:id="rId9"/>
      <w:footerReference w:type="even" r:id="rId10"/>
      <w:footerReference w:type="default" r:id="rId1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56223" w14:textId="77777777" w:rsidR="005577F3" w:rsidRDefault="005577F3" w:rsidP="005577F3">
      <w:r>
        <w:separator/>
      </w:r>
    </w:p>
  </w:endnote>
  <w:endnote w:type="continuationSeparator" w:id="0">
    <w:p w14:paraId="72915691" w14:textId="77777777" w:rsidR="005577F3" w:rsidRDefault="005577F3" w:rsidP="0055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59C3" w14:textId="77777777" w:rsidR="00EA6202" w:rsidRDefault="005577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79941C" w14:textId="77777777" w:rsidR="00EA6202" w:rsidRDefault="00CF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FB3BB" w14:textId="77777777" w:rsidR="00EA6202" w:rsidRDefault="005577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1339">
      <w:rPr>
        <w:rStyle w:val="PageNumber"/>
        <w:noProof/>
      </w:rPr>
      <w:t>7</w:t>
    </w:r>
    <w:r>
      <w:rPr>
        <w:rStyle w:val="PageNumber"/>
      </w:rPr>
      <w:fldChar w:fldCharType="end"/>
    </w:r>
  </w:p>
  <w:p w14:paraId="49BEDA2F" w14:textId="77777777" w:rsidR="00EA6202" w:rsidRDefault="00CF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3D764" w14:textId="77777777" w:rsidR="005577F3" w:rsidRDefault="005577F3" w:rsidP="005577F3">
      <w:r>
        <w:separator/>
      </w:r>
    </w:p>
  </w:footnote>
  <w:footnote w:type="continuationSeparator" w:id="0">
    <w:p w14:paraId="396DE624" w14:textId="77777777" w:rsidR="005577F3" w:rsidRDefault="005577F3" w:rsidP="00557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970C5" w14:textId="77777777" w:rsidR="00A41E68" w:rsidRDefault="00A41E68">
    <w:pPr>
      <w:pStyle w:val="Header"/>
    </w:pPr>
    <w:r>
      <w:rPr>
        <w:noProof/>
        <w:lang w:val="en-IE" w:eastAsia="en-IE"/>
      </w:rPr>
      <w:drawing>
        <wp:anchor distT="0" distB="0" distL="114300" distR="114300" simplePos="0" relativeHeight="251658240" behindDoc="0" locked="0" layoutInCell="1" allowOverlap="1" wp14:anchorId="3E4FCB67" wp14:editId="163B0A5C">
          <wp:simplePos x="0" y="0"/>
          <wp:positionH relativeFrom="column">
            <wp:posOffset>-704850</wp:posOffset>
          </wp:positionH>
          <wp:positionV relativeFrom="paragraph">
            <wp:posOffset>-314325</wp:posOffset>
          </wp:positionV>
          <wp:extent cx="1257300" cy="776605"/>
          <wp:effectExtent l="0" t="0" r="0" b="4445"/>
          <wp:wrapNone/>
          <wp:docPr id="2" name="Picture 2" descr="hs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7766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E055BC8"/>
    <w:multiLevelType w:val="hybridMultilevel"/>
    <w:tmpl w:val="1562B95E"/>
    <w:lvl w:ilvl="0" w:tplc="1ADCE856">
      <w:start w:val="1"/>
      <w:numFmt w:val="bullet"/>
      <w:pStyle w:val="Style1"/>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9BC4742"/>
    <w:multiLevelType w:val="hybridMultilevel"/>
    <w:tmpl w:val="93A4A346"/>
    <w:lvl w:ilvl="0" w:tplc="0204CE00">
      <w:start w:val="1"/>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8"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6"/>
  </w:num>
  <w:num w:numId="8">
    <w:abstractNumId w:val="4"/>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7F3"/>
    <w:rsid w:val="00042891"/>
    <w:rsid w:val="00074102"/>
    <w:rsid w:val="000F572D"/>
    <w:rsid w:val="00144344"/>
    <w:rsid w:val="002C3ADE"/>
    <w:rsid w:val="002C5FF5"/>
    <w:rsid w:val="005577F3"/>
    <w:rsid w:val="00591179"/>
    <w:rsid w:val="006E138C"/>
    <w:rsid w:val="007A344D"/>
    <w:rsid w:val="007C1F74"/>
    <w:rsid w:val="009E46BF"/>
    <w:rsid w:val="00A050E5"/>
    <w:rsid w:val="00A41E68"/>
    <w:rsid w:val="00BB3642"/>
    <w:rsid w:val="00BF41C0"/>
    <w:rsid w:val="00CF3800"/>
    <w:rsid w:val="00D73350"/>
    <w:rsid w:val="00D90FD4"/>
    <w:rsid w:val="00E7254A"/>
    <w:rsid w:val="00EB5DCA"/>
    <w:rsid w:val="00F313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89"/>
    <o:shapelayout v:ext="edit">
      <o:idmap v:ext="edit" data="1"/>
    </o:shapelayout>
  </w:shapeDefaults>
  <w:decimalSymbol w:val="."/>
  <w:listSeparator w:val=","/>
  <w14:docId w14:val="623857A2"/>
  <w15:chartTrackingRefBased/>
  <w15:docId w15:val="{A7C49ED9-87FC-4058-8D34-2DD69A93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7F3"/>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577F3"/>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577F3"/>
    <w:rPr>
      <w:rFonts w:ascii="Arial" w:eastAsia="Times New Roman" w:hAnsi="Arial" w:cs="Times New Roman"/>
      <w:b/>
      <w:spacing w:val="-3"/>
      <w:sz w:val="24"/>
      <w:szCs w:val="20"/>
      <w:lang w:val="en-GB"/>
    </w:rPr>
  </w:style>
  <w:style w:type="paragraph" w:styleId="Footer">
    <w:name w:val="footer"/>
    <w:basedOn w:val="Normal"/>
    <w:link w:val="FooterChar"/>
    <w:rsid w:val="005577F3"/>
    <w:pPr>
      <w:tabs>
        <w:tab w:val="center" w:pos="4320"/>
        <w:tab w:val="right" w:pos="8640"/>
      </w:tabs>
    </w:pPr>
  </w:style>
  <w:style w:type="character" w:customStyle="1" w:styleId="FooterChar">
    <w:name w:val="Footer Char"/>
    <w:basedOn w:val="DefaultParagraphFont"/>
    <w:link w:val="Footer"/>
    <w:rsid w:val="005577F3"/>
    <w:rPr>
      <w:rFonts w:ascii="Times New Roman" w:eastAsia="Times New Roman" w:hAnsi="Times New Roman" w:cs="Times New Roman"/>
      <w:sz w:val="20"/>
      <w:szCs w:val="20"/>
      <w:lang w:val="en-GB" w:eastAsia="en-GB"/>
    </w:rPr>
  </w:style>
  <w:style w:type="character" w:styleId="PageNumber">
    <w:name w:val="page number"/>
    <w:basedOn w:val="DefaultParagraphFont"/>
    <w:rsid w:val="005577F3"/>
  </w:style>
  <w:style w:type="paragraph" w:styleId="BodyTextIndent">
    <w:name w:val="Body Text Indent"/>
    <w:basedOn w:val="Normal"/>
    <w:link w:val="BodyTextIndentChar"/>
    <w:rsid w:val="005577F3"/>
    <w:pPr>
      <w:ind w:left="360"/>
    </w:pPr>
    <w:rPr>
      <w:rFonts w:ascii="Arial" w:hAnsi="Arial" w:cs="Arial"/>
      <w:sz w:val="24"/>
      <w:lang w:val="en-IE"/>
    </w:rPr>
  </w:style>
  <w:style w:type="character" w:customStyle="1" w:styleId="BodyTextIndentChar">
    <w:name w:val="Body Text Indent Char"/>
    <w:basedOn w:val="DefaultParagraphFont"/>
    <w:link w:val="BodyTextIndent"/>
    <w:rsid w:val="005577F3"/>
    <w:rPr>
      <w:rFonts w:ascii="Arial" w:eastAsia="Times New Roman" w:hAnsi="Arial" w:cs="Arial"/>
      <w:sz w:val="24"/>
      <w:szCs w:val="20"/>
      <w:lang w:eastAsia="en-GB"/>
    </w:rPr>
  </w:style>
  <w:style w:type="paragraph" w:styleId="BodyText">
    <w:name w:val="Body Text"/>
    <w:basedOn w:val="Normal"/>
    <w:link w:val="BodyTextChar"/>
    <w:rsid w:val="005577F3"/>
    <w:rPr>
      <w:rFonts w:ascii="Arial" w:hAnsi="Arial" w:cs="Arial"/>
      <w:sz w:val="24"/>
    </w:rPr>
  </w:style>
  <w:style w:type="character" w:customStyle="1" w:styleId="BodyTextChar">
    <w:name w:val="Body Text Char"/>
    <w:basedOn w:val="DefaultParagraphFont"/>
    <w:link w:val="BodyText"/>
    <w:rsid w:val="005577F3"/>
    <w:rPr>
      <w:rFonts w:ascii="Arial" w:eastAsia="Times New Roman" w:hAnsi="Arial" w:cs="Arial"/>
      <w:sz w:val="24"/>
      <w:szCs w:val="20"/>
      <w:lang w:val="en-GB" w:eastAsia="en-GB"/>
    </w:rPr>
  </w:style>
  <w:style w:type="character" w:styleId="Hyperlink">
    <w:name w:val="Hyperlink"/>
    <w:rsid w:val="005577F3"/>
    <w:rPr>
      <w:color w:val="0000FF"/>
      <w:u w:val="single"/>
    </w:rPr>
  </w:style>
  <w:style w:type="paragraph" w:customStyle="1" w:styleId="Style1">
    <w:name w:val="Style1"/>
    <w:basedOn w:val="Normal"/>
    <w:rsid w:val="005577F3"/>
    <w:pPr>
      <w:numPr>
        <w:numId w:val="1"/>
      </w:numPr>
      <w:jc w:val="both"/>
    </w:pPr>
    <w:rPr>
      <w:rFonts w:ascii="Arial" w:hAnsi="Arial"/>
      <w:b/>
      <w:sz w:val="28"/>
      <w:szCs w:val="24"/>
      <w:lang w:eastAsia="en-US"/>
    </w:rPr>
  </w:style>
  <w:style w:type="paragraph" w:customStyle="1" w:styleId="DefaultText">
    <w:name w:val="Default Text"/>
    <w:basedOn w:val="Normal"/>
    <w:rsid w:val="005577F3"/>
    <w:rPr>
      <w:sz w:val="24"/>
      <w:lang w:eastAsia="en-US"/>
    </w:rPr>
  </w:style>
  <w:style w:type="character" w:styleId="FootnoteReference">
    <w:name w:val="footnote reference"/>
    <w:rsid w:val="005577F3"/>
    <w:rPr>
      <w:vertAlign w:val="superscript"/>
    </w:rPr>
  </w:style>
  <w:style w:type="paragraph" w:styleId="FootnoteText">
    <w:name w:val="footnote text"/>
    <w:basedOn w:val="Normal"/>
    <w:link w:val="FootnoteTextChar"/>
    <w:rsid w:val="005577F3"/>
    <w:rPr>
      <w:lang w:eastAsia="en-US"/>
    </w:rPr>
  </w:style>
  <w:style w:type="character" w:customStyle="1" w:styleId="FootnoteTextChar">
    <w:name w:val="Footnote Text Char"/>
    <w:basedOn w:val="DefaultParagraphFont"/>
    <w:link w:val="FootnoteText"/>
    <w:rsid w:val="005577F3"/>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5577F3"/>
    <w:pPr>
      <w:widowControl w:val="0"/>
      <w:autoSpaceDE w:val="0"/>
      <w:autoSpaceDN w:val="0"/>
      <w:ind w:left="720"/>
      <w:contextualSpacing/>
    </w:pPr>
    <w:rPr>
      <w:rFonts w:ascii="Courier" w:hAnsi="Courier" w:cs="Courier"/>
      <w:lang w:val="en-US"/>
    </w:rPr>
  </w:style>
  <w:style w:type="paragraph" w:customStyle="1" w:styleId="Default">
    <w:name w:val="Default"/>
    <w:rsid w:val="005577F3"/>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Header">
    <w:name w:val="header"/>
    <w:basedOn w:val="Normal"/>
    <w:link w:val="HeaderChar"/>
    <w:uiPriority w:val="99"/>
    <w:unhideWhenUsed/>
    <w:rsid w:val="00A41E68"/>
    <w:pPr>
      <w:tabs>
        <w:tab w:val="center" w:pos="4513"/>
        <w:tab w:val="right" w:pos="9026"/>
      </w:tabs>
    </w:pPr>
  </w:style>
  <w:style w:type="character" w:customStyle="1" w:styleId="HeaderChar">
    <w:name w:val="Header Char"/>
    <w:basedOn w:val="DefaultParagraphFont"/>
    <w:link w:val="Header"/>
    <w:uiPriority w:val="99"/>
    <w:rsid w:val="00A41E68"/>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6E138C"/>
    <w:rPr>
      <w:sz w:val="16"/>
      <w:szCs w:val="16"/>
    </w:rPr>
  </w:style>
  <w:style w:type="paragraph" w:styleId="CommentText">
    <w:name w:val="annotation text"/>
    <w:basedOn w:val="Normal"/>
    <w:link w:val="CommentTextChar"/>
    <w:uiPriority w:val="99"/>
    <w:semiHidden/>
    <w:unhideWhenUsed/>
    <w:rsid w:val="006E138C"/>
  </w:style>
  <w:style w:type="character" w:customStyle="1" w:styleId="CommentTextChar">
    <w:name w:val="Comment Text Char"/>
    <w:basedOn w:val="DefaultParagraphFont"/>
    <w:link w:val="CommentText"/>
    <w:uiPriority w:val="99"/>
    <w:semiHidden/>
    <w:rsid w:val="006E138C"/>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6E13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38C"/>
    <w:rPr>
      <w:rFonts w:ascii="Segoe UI" w:eastAsia="Times New Roman"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po.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psa.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3566</Words>
  <Characters>20332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Hosey, Sonya</dc:creator>
  <cp:keywords/>
  <dc:description/>
  <cp:lastModifiedBy>Sonya Hosey</cp:lastModifiedBy>
  <cp:revision>2</cp:revision>
  <dcterms:created xsi:type="dcterms:W3CDTF">2025-11-04T15:36:00Z</dcterms:created>
  <dcterms:modified xsi:type="dcterms:W3CDTF">2025-11-04T15:36:00Z</dcterms:modified>
</cp:coreProperties>
</file>