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A9" w:rsidRDefault="00416BA9"/>
    <w:p w:rsidR="00416BA9" w:rsidRDefault="00416BA9">
      <w:r w:rsidRPr="008446BB">
        <w:rPr>
          <w:noProof/>
          <w:color w:val="000099"/>
          <w:lang w:val="en-IE" w:eastAsia="en-IE"/>
        </w:rPr>
        <w:drawing>
          <wp:inline distT="0" distB="0" distL="0" distR="0">
            <wp:extent cx="1247775" cy="1038225"/>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p w:rsidR="00416BA9" w:rsidRPr="00416BA9" w:rsidRDefault="00416BA9" w:rsidP="00416BA9">
      <w:pPr>
        <w:jc w:val="center"/>
        <w:rPr>
          <w:b/>
          <w:sz w:val="22"/>
          <w:szCs w:val="22"/>
        </w:rPr>
      </w:pPr>
      <w:r w:rsidRPr="00416BA9">
        <w:rPr>
          <w:b/>
          <w:sz w:val="22"/>
          <w:szCs w:val="22"/>
        </w:rPr>
        <w:t xml:space="preserve">Job Specification &amp; Terms and Conditions </w:t>
      </w:r>
    </w:p>
    <w:p w:rsidR="00416BA9" w:rsidRDefault="00416BA9"/>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160"/>
      </w:tblGrid>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Job Title and Grade</w:t>
            </w:r>
          </w:p>
        </w:tc>
        <w:tc>
          <w:tcPr>
            <w:tcW w:w="8160" w:type="dxa"/>
          </w:tcPr>
          <w:p w:rsidR="00416BA9" w:rsidRPr="00416BA9" w:rsidRDefault="00416BA9" w:rsidP="0076067A">
            <w:pPr>
              <w:rPr>
                <w:rFonts w:ascii="Arial" w:hAnsi="Arial" w:cs="Arial"/>
                <w:b/>
                <w:bCs/>
              </w:rPr>
            </w:pPr>
            <w:r>
              <w:rPr>
                <w:rFonts w:ascii="Arial" w:hAnsi="Arial" w:cs="Arial"/>
                <w:b/>
                <w:bCs/>
              </w:rPr>
              <w:t>Temporary</w:t>
            </w:r>
            <w:r w:rsidRPr="00416BA9">
              <w:rPr>
                <w:rFonts w:ascii="Arial" w:hAnsi="Arial" w:cs="Arial"/>
                <w:b/>
                <w:bCs/>
              </w:rPr>
              <w:t xml:space="preserve"> Consultant Radiologist </w:t>
            </w:r>
          </w:p>
          <w:p w:rsidR="00416BA9" w:rsidRPr="00416BA9" w:rsidRDefault="00416BA9" w:rsidP="0076067A">
            <w:pPr>
              <w:rPr>
                <w:rFonts w:ascii="Arial" w:hAnsi="Arial" w:cs="Arial"/>
                <w:iCs/>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Competition Reference</w:t>
            </w:r>
          </w:p>
        </w:tc>
        <w:tc>
          <w:tcPr>
            <w:tcW w:w="8160" w:type="dxa"/>
          </w:tcPr>
          <w:p w:rsidR="00416BA9" w:rsidRPr="00416BA9" w:rsidRDefault="000D0037" w:rsidP="0076067A">
            <w:pPr>
              <w:jc w:val="both"/>
              <w:rPr>
                <w:rFonts w:ascii="Arial" w:hAnsi="Arial" w:cs="Arial"/>
                <w:iCs/>
              </w:rPr>
            </w:pPr>
            <w:r>
              <w:rPr>
                <w:rFonts w:ascii="Arial" w:hAnsi="Arial" w:cs="Arial"/>
                <w:iCs/>
              </w:rPr>
              <w:t>UHWRAD08</w:t>
            </w:r>
            <w:r w:rsidR="00AF57D0">
              <w:rPr>
                <w:rFonts w:ascii="Arial" w:hAnsi="Arial" w:cs="Arial"/>
                <w:iCs/>
              </w:rPr>
              <w:t>25</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Closing Date</w:t>
            </w:r>
          </w:p>
          <w:p w:rsidR="00416BA9" w:rsidRPr="00416BA9" w:rsidRDefault="00416BA9" w:rsidP="0076067A">
            <w:pPr>
              <w:rPr>
                <w:rFonts w:ascii="Arial" w:hAnsi="Arial" w:cs="Arial"/>
                <w:b/>
                <w:bCs/>
              </w:rPr>
            </w:pPr>
          </w:p>
        </w:tc>
        <w:tc>
          <w:tcPr>
            <w:tcW w:w="8160" w:type="dxa"/>
          </w:tcPr>
          <w:p w:rsidR="00416BA9" w:rsidRPr="00416BA9" w:rsidRDefault="000D0037" w:rsidP="0076067A">
            <w:pPr>
              <w:jc w:val="both"/>
              <w:rPr>
                <w:rFonts w:ascii="Arial" w:hAnsi="Arial" w:cs="Arial"/>
                <w:iCs/>
              </w:rPr>
            </w:pPr>
            <w:r>
              <w:rPr>
                <w:rFonts w:ascii="Arial" w:hAnsi="Arial" w:cs="Arial"/>
                <w:iCs/>
              </w:rPr>
              <w:t>Weds 3</w:t>
            </w:r>
            <w:r w:rsidRPr="000D0037">
              <w:rPr>
                <w:rFonts w:ascii="Arial" w:hAnsi="Arial" w:cs="Arial"/>
                <w:iCs/>
                <w:vertAlign w:val="superscript"/>
              </w:rPr>
              <w:t>rd</w:t>
            </w:r>
            <w:r>
              <w:rPr>
                <w:rFonts w:ascii="Arial" w:hAnsi="Arial" w:cs="Arial"/>
                <w:iCs/>
              </w:rPr>
              <w:t xml:space="preserve"> September</w:t>
            </w:r>
            <w:r w:rsidR="00416BA9">
              <w:rPr>
                <w:rFonts w:ascii="Arial" w:hAnsi="Arial" w:cs="Arial"/>
                <w:iCs/>
              </w:rPr>
              <w:t xml:space="preserve"> @</w:t>
            </w:r>
            <w:r w:rsidR="00791035">
              <w:rPr>
                <w:rFonts w:ascii="Arial" w:hAnsi="Arial" w:cs="Arial"/>
                <w:iCs/>
              </w:rPr>
              <w:t xml:space="preserve"> 2</w:t>
            </w:r>
            <w:r w:rsidR="00416BA9">
              <w:rPr>
                <w:rFonts w:ascii="Arial" w:hAnsi="Arial" w:cs="Arial"/>
                <w:iCs/>
              </w:rPr>
              <w:t>pm</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Proposed Interview Date (s)</w:t>
            </w:r>
          </w:p>
        </w:tc>
        <w:tc>
          <w:tcPr>
            <w:tcW w:w="8160" w:type="dxa"/>
          </w:tcPr>
          <w:p w:rsidR="00416BA9" w:rsidRPr="00416BA9" w:rsidRDefault="00416BA9" w:rsidP="0076067A">
            <w:pPr>
              <w:jc w:val="both"/>
              <w:rPr>
                <w:rFonts w:ascii="Arial" w:hAnsi="Arial" w:cs="Arial"/>
                <w:iCs/>
              </w:rPr>
            </w:pPr>
            <w:r>
              <w:rPr>
                <w:rFonts w:ascii="Arial" w:hAnsi="Arial" w:cs="Arial"/>
                <w:iCs/>
              </w:rPr>
              <w:t>Two weeks following closing date</w:t>
            </w:r>
            <w:r w:rsidRPr="00416BA9">
              <w:rPr>
                <w:rFonts w:ascii="Arial" w:hAnsi="Arial" w:cs="Arial"/>
                <w:iCs/>
              </w:rPr>
              <w:t xml:space="preserve"> </w:t>
            </w:r>
          </w:p>
        </w:tc>
      </w:tr>
      <w:tr w:rsidR="00416BA9" w:rsidRPr="00416BA9" w:rsidTr="0076067A">
        <w:trPr>
          <w:trHeight w:val="667"/>
        </w:trPr>
        <w:tc>
          <w:tcPr>
            <w:tcW w:w="2172" w:type="dxa"/>
          </w:tcPr>
          <w:p w:rsidR="00416BA9" w:rsidRPr="00416BA9" w:rsidRDefault="00416BA9" w:rsidP="0076067A">
            <w:pPr>
              <w:rPr>
                <w:rFonts w:ascii="Arial" w:hAnsi="Arial" w:cs="Arial"/>
                <w:b/>
                <w:bCs/>
              </w:rPr>
            </w:pPr>
            <w:r w:rsidRPr="00416BA9">
              <w:rPr>
                <w:rFonts w:ascii="Arial" w:hAnsi="Arial" w:cs="Arial"/>
                <w:b/>
                <w:bCs/>
              </w:rPr>
              <w:t>Taking up Appointment</w:t>
            </w:r>
          </w:p>
        </w:tc>
        <w:tc>
          <w:tcPr>
            <w:tcW w:w="8160" w:type="dxa"/>
          </w:tcPr>
          <w:p w:rsidR="00416BA9" w:rsidRPr="00416BA9" w:rsidRDefault="00416BA9" w:rsidP="0076067A">
            <w:pPr>
              <w:rPr>
                <w:rFonts w:ascii="Arial" w:hAnsi="Arial" w:cs="Arial"/>
                <w:i/>
                <w:iCs/>
              </w:rPr>
            </w:pPr>
            <w:r w:rsidRPr="00416BA9">
              <w:rPr>
                <w:rFonts w:ascii="Arial" w:hAnsi="Arial" w:cs="Arial"/>
                <w:i/>
                <w:iCs/>
              </w:rPr>
              <w:t>Ideally, the successful candidate wi</w:t>
            </w:r>
            <w:r>
              <w:rPr>
                <w:rFonts w:ascii="Arial" w:hAnsi="Arial" w:cs="Arial"/>
                <w:i/>
                <w:iCs/>
              </w:rPr>
              <w:t>ll take up duty no later than 2</w:t>
            </w:r>
            <w:r w:rsidRPr="00416BA9">
              <w:rPr>
                <w:rFonts w:ascii="Arial" w:hAnsi="Arial" w:cs="Arial"/>
                <w:i/>
                <w:iCs/>
              </w:rPr>
              <w:t xml:space="preserve"> months of being</w:t>
            </w:r>
          </w:p>
          <w:p w:rsidR="00416BA9" w:rsidRPr="00416BA9" w:rsidRDefault="00416BA9" w:rsidP="0076067A">
            <w:pPr>
              <w:rPr>
                <w:rFonts w:ascii="Arial" w:hAnsi="Arial" w:cs="Arial"/>
                <w:i/>
                <w:iCs/>
              </w:rPr>
            </w:pPr>
            <w:r w:rsidRPr="00416BA9">
              <w:rPr>
                <w:rFonts w:ascii="Arial" w:hAnsi="Arial" w:cs="Arial"/>
                <w:i/>
                <w:iCs/>
              </w:rPr>
              <w:t xml:space="preserve">interviewed </w:t>
            </w:r>
          </w:p>
        </w:tc>
      </w:tr>
      <w:tr w:rsidR="00416BA9" w:rsidRPr="00416BA9" w:rsidTr="0076067A">
        <w:trPr>
          <w:trHeight w:val="294"/>
        </w:trPr>
        <w:tc>
          <w:tcPr>
            <w:tcW w:w="2172" w:type="dxa"/>
          </w:tcPr>
          <w:p w:rsidR="00416BA9" w:rsidRPr="00416BA9" w:rsidRDefault="00416BA9" w:rsidP="0076067A">
            <w:pPr>
              <w:rPr>
                <w:rFonts w:ascii="Arial" w:hAnsi="Arial" w:cs="Arial"/>
                <w:b/>
                <w:bCs/>
              </w:rPr>
            </w:pPr>
            <w:r w:rsidRPr="00416BA9">
              <w:rPr>
                <w:rFonts w:ascii="Arial" w:hAnsi="Arial" w:cs="Arial"/>
                <w:b/>
                <w:bCs/>
              </w:rPr>
              <w:t>Location of Post</w:t>
            </w:r>
          </w:p>
        </w:tc>
        <w:tc>
          <w:tcPr>
            <w:tcW w:w="8160" w:type="dxa"/>
          </w:tcPr>
          <w:p w:rsidR="00416BA9" w:rsidRPr="00416BA9" w:rsidRDefault="00416BA9" w:rsidP="0076067A">
            <w:pPr>
              <w:jc w:val="both"/>
              <w:rPr>
                <w:rFonts w:ascii="Arial" w:hAnsi="Arial" w:cs="Arial"/>
              </w:rPr>
            </w:pPr>
            <w:r w:rsidRPr="00416BA9">
              <w:rPr>
                <w:rFonts w:ascii="Arial" w:hAnsi="Arial" w:cs="Arial"/>
              </w:rPr>
              <w:t xml:space="preserve">This is an appointment to the </w:t>
            </w:r>
            <w:r>
              <w:rPr>
                <w:rFonts w:ascii="Arial" w:hAnsi="Arial" w:cs="Arial"/>
              </w:rPr>
              <w:t>Ireland East</w:t>
            </w:r>
            <w:r w:rsidRPr="00416BA9">
              <w:rPr>
                <w:rFonts w:ascii="Arial" w:hAnsi="Arial" w:cs="Arial"/>
              </w:rPr>
              <w:t xml:space="preserve"> Hospitals Group on a </w:t>
            </w:r>
            <w:r>
              <w:rPr>
                <w:rFonts w:ascii="Arial" w:hAnsi="Arial" w:cs="Arial"/>
              </w:rPr>
              <w:t>POCC23 contract</w:t>
            </w:r>
            <w:r w:rsidRPr="00416BA9">
              <w:rPr>
                <w:rFonts w:ascii="Arial" w:hAnsi="Arial" w:cs="Arial"/>
              </w:rPr>
              <w:t xml:space="preserve"> (as per standard text issued by the HSE) by the Health Service Executive. The initial commitment for this post will be to University Hospital Waterford for 37 hours per week. 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rsidR="00416BA9" w:rsidRPr="00416BA9" w:rsidRDefault="00416BA9" w:rsidP="00416BA9">
            <w:pPr>
              <w:jc w:val="both"/>
              <w:rPr>
                <w:rFonts w:ascii="Arial" w:hAnsi="Arial" w:cs="Arial"/>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Details of the Service</w:t>
            </w:r>
          </w:p>
          <w:p w:rsidR="00416BA9" w:rsidRPr="00416BA9" w:rsidRDefault="00416BA9" w:rsidP="0076067A">
            <w:pPr>
              <w:rPr>
                <w:rFonts w:ascii="Arial" w:hAnsi="Arial" w:cs="Arial"/>
                <w:b/>
                <w:bCs/>
              </w:rPr>
            </w:pPr>
          </w:p>
        </w:tc>
        <w:tc>
          <w:tcPr>
            <w:tcW w:w="8160" w:type="dxa"/>
            <w:shd w:val="clear" w:color="auto" w:fill="auto"/>
          </w:tcPr>
          <w:p w:rsidR="00416BA9" w:rsidRPr="00050AA1" w:rsidRDefault="00416BA9" w:rsidP="0046748D">
            <w:pPr>
              <w:jc w:val="both"/>
              <w:rPr>
                <w:rFonts w:ascii="Arial" w:hAnsi="Arial" w:cs="Arial"/>
                <w:iCs/>
              </w:rPr>
            </w:pPr>
            <w:r w:rsidRPr="00050AA1">
              <w:rPr>
                <w:rFonts w:ascii="Arial" w:hAnsi="Arial" w:cs="Arial"/>
                <w:lang w:val="en-IE"/>
              </w:rPr>
              <w:t>Care is delivered in a variety of settings. New approaches and models of care to follow the care demands of the Health Service are being advanced within the context of overall healthcare reform, to include Sláintecare.</w:t>
            </w:r>
          </w:p>
          <w:p w:rsidR="00416BA9" w:rsidRPr="00050AA1" w:rsidRDefault="00416BA9" w:rsidP="0046748D">
            <w:pPr>
              <w:jc w:val="both"/>
              <w:rPr>
                <w:rFonts w:ascii="Arial" w:hAnsi="Arial" w:cs="Arial"/>
                <w:iCs/>
              </w:rPr>
            </w:pPr>
          </w:p>
          <w:p w:rsidR="00416BA9" w:rsidRPr="00050AA1" w:rsidRDefault="00416BA9" w:rsidP="0046748D">
            <w:pPr>
              <w:jc w:val="both"/>
              <w:rPr>
                <w:rFonts w:ascii="Arial" w:hAnsi="Arial" w:cs="Arial"/>
                <w:iCs/>
              </w:rPr>
            </w:pPr>
            <w:r w:rsidRPr="00050AA1">
              <w:rPr>
                <w:rFonts w:ascii="Arial" w:hAnsi="Arial" w:cs="Arial"/>
                <w:iCs/>
              </w:rPr>
              <w:t xml:space="preserve">University Hospital Waterford (UHW) is part of the </w:t>
            </w:r>
            <w:r w:rsidR="00050AA1" w:rsidRPr="00050AA1">
              <w:rPr>
                <w:rFonts w:ascii="Arial" w:hAnsi="Arial" w:cs="Arial"/>
                <w:iCs/>
              </w:rPr>
              <w:t>Ireland East</w:t>
            </w:r>
            <w:r w:rsidRPr="00050AA1">
              <w:rPr>
                <w:rFonts w:ascii="Arial" w:hAnsi="Arial" w:cs="Arial"/>
                <w:iCs/>
              </w:rPr>
              <w:t xml:space="preserve"> Hospital</w:t>
            </w:r>
          </w:p>
          <w:p w:rsidR="00416BA9" w:rsidRPr="00050AA1" w:rsidRDefault="00416BA9" w:rsidP="0046748D">
            <w:pPr>
              <w:jc w:val="both"/>
              <w:rPr>
                <w:rFonts w:ascii="Arial" w:hAnsi="Arial" w:cs="Arial"/>
                <w:iCs/>
              </w:rPr>
            </w:pPr>
            <w:r w:rsidRPr="00050AA1">
              <w:rPr>
                <w:rFonts w:ascii="Arial" w:hAnsi="Arial" w:cs="Arial"/>
                <w:iCs/>
              </w:rPr>
              <w:t>Group of the HSE. The Radiology Department of UHW provides a comprehensive</w:t>
            </w:r>
          </w:p>
          <w:p w:rsidR="00416BA9" w:rsidRPr="00050AA1" w:rsidRDefault="00416BA9" w:rsidP="0046748D">
            <w:pPr>
              <w:jc w:val="both"/>
              <w:rPr>
                <w:rFonts w:ascii="Arial" w:hAnsi="Arial" w:cs="Arial"/>
                <w:iCs/>
              </w:rPr>
            </w:pPr>
            <w:r w:rsidRPr="00050AA1">
              <w:rPr>
                <w:rFonts w:ascii="Arial" w:hAnsi="Arial" w:cs="Arial"/>
                <w:iCs/>
              </w:rPr>
              <w:t>general and specialised Diagnostic Imaging Service in a digital environment, for the</w:t>
            </w:r>
          </w:p>
          <w:p w:rsidR="00416BA9" w:rsidRPr="00050AA1" w:rsidRDefault="00416BA9" w:rsidP="0046748D">
            <w:pPr>
              <w:jc w:val="both"/>
              <w:rPr>
                <w:rFonts w:ascii="Arial" w:hAnsi="Arial" w:cs="Arial"/>
                <w:iCs/>
              </w:rPr>
            </w:pPr>
            <w:r w:rsidRPr="00050AA1">
              <w:rPr>
                <w:rFonts w:ascii="Arial" w:hAnsi="Arial" w:cs="Arial"/>
                <w:iCs/>
              </w:rPr>
              <w:t>Waterford catchment area and a specialised Regional Radiology Service for the</w:t>
            </w:r>
          </w:p>
          <w:p w:rsidR="00416BA9" w:rsidRPr="00050AA1" w:rsidRDefault="00416BA9" w:rsidP="0046748D">
            <w:pPr>
              <w:jc w:val="both"/>
              <w:rPr>
                <w:rFonts w:ascii="Arial" w:hAnsi="Arial" w:cs="Arial"/>
                <w:iCs/>
              </w:rPr>
            </w:pPr>
            <w:r w:rsidRPr="00050AA1">
              <w:rPr>
                <w:rFonts w:ascii="Arial" w:hAnsi="Arial" w:cs="Arial"/>
                <w:iCs/>
              </w:rPr>
              <w:t>South Eastern (SE) population of over 520,000 covering the counties of Waterford,</w:t>
            </w:r>
          </w:p>
          <w:p w:rsidR="00416BA9" w:rsidRPr="00050AA1" w:rsidRDefault="00416BA9" w:rsidP="0046748D">
            <w:pPr>
              <w:jc w:val="both"/>
              <w:rPr>
                <w:rFonts w:ascii="Arial" w:hAnsi="Arial" w:cs="Arial"/>
                <w:iCs/>
              </w:rPr>
            </w:pPr>
            <w:r w:rsidRPr="00050AA1">
              <w:rPr>
                <w:rFonts w:ascii="Arial" w:hAnsi="Arial" w:cs="Arial"/>
                <w:iCs/>
              </w:rPr>
              <w:t>Wexford, South Tipperary, Kilkenny and Carlow. . It provides a Model 4 hospital</w:t>
            </w:r>
          </w:p>
          <w:p w:rsidR="00416BA9" w:rsidRPr="00050AA1" w:rsidRDefault="00416BA9" w:rsidP="0046748D">
            <w:pPr>
              <w:jc w:val="both"/>
              <w:rPr>
                <w:rFonts w:ascii="Arial" w:hAnsi="Arial" w:cs="Arial"/>
                <w:iCs/>
              </w:rPr>
            </w:pPr>
            <w:r w:rsidRPr="00050AA1">
              <w:rPr>
                <w:rFonts w:ascii="Arial" w:hAnsi="Arial" w:cs="Arial"/>
                <w:iCs/>
              </w:rPr>
              <w:t>service as a hub and spokes to the model 3 hospitals of St. Lukes, Kilkenny, South</w:t>
            </w:r>
          </w:p>
          <w:p w:rsidR="00416BA9" w:rsidRPr="00050AA1" w:rsidRDefault="00416BA9" w:rsidP="0046748D">
            <w:pPr>
              <w:jc w:val="both"/>
              <w:rPr>
                <w:rFonts w:ascii="Arial" w:hAnsi="Arial" w:cs="Arial"/>
                <w:iCs/>
              </w:rPr>
            </w:pPr>
            <w:r w:rsidRPr="00050AA1">
              <w:rPr>
                <w:rFonts w:ascii="Arial" w:hAnsi="Arial" w:cs="Arial"/>
                <w:iCs/>
              </w:rPr>
              <w:t>Tipperary Hospital and Wexford General Hospital. Radiology Specialty services</w:t>
            </w:r>
          </w:p>
          <w:p w:rsidR="00416BA9" w:rsidRPr="00050AA1" w:rsidRDefault="00416BA9" w:rsidP="0046748D">
            <w:pPr>
              <w:jc w:val="both"/>
              <w:rPr>
                <w:rFonts w:ascii="Arial" w:hAnsi="Arial" w:cs="Arial"/>
                <w:iCs/>
              </w:rPr>
            </w:pPr>
            <w:r w:rsidRPr="00050AA1">
              <w:rPr>
                <w:rFonts w:ascii="Arial" w:hAnsi="Arial" w:cs="Arial"/>
                <w:iCs/>
              </w:rPr>
              <w:t>include Ultrasound, Mammography, CT, MRI, Dexa-scanning, Fluoroscopy,</w:t>
            </w:r>
          </w:p>
          <w:p w:rsidR="00416BA9" w:rsidRPr="00050AA1" w:rsidRDefault="00416BA9" w:rsidP="0046748D">
            <w:pPr>
              <w:jc w:val="both"/>
              <w:rPr>
                <w:rFonts w:ascii="Arial" w:hAnsi="Arial" w:cs="Arial"/>
                <w:iCs/>
              </w:rPr>
            </w:pPr>
            <w:r w:rsidRPr="00050AA1">
              <w:rPr>
                <w:rFonts w:ascii="Arial" w:hAnsi="Arial" w:cs="Arial"/>
                <w:iCs/>
              </w:rPr>
              <w:t>Interventional Radiology, Cardiac Catheterisation Lab, Radio-isotope Imaging.</w:t>
            </w:r>
          </w:p>
          <w:p w:rsidR="00416BA9" w:rsidRPr="00050AA1" w:rsidRDefault="00050AA1" w:rsidP="0046748D">
            <w:pPr>
              <w:jc w:val="both"/>
              <w:rPr>
                <w:rFonts w:ascii="Arial" w:hAnsi="Arial" w:cs="Arial"/>
                <w:iCs/>
              </w:rPr>
            </w:pPr>
            <w:r w:rsidRPr="00050AA1">
              <w:rPr>
                <w:rFonts w:ascii="Arial" w:hAnsi="Arial" w:cs="Arial"/>
                <w:iCs/>
              </w:rPr>
              <w:t>There are currently 13</w:t>
            </w:r>
            <w:r w:rsidR="00416BA9" w:rsidRPr="00050AA1">
              <w:rPr>
                <w:rFonts w:ascii="Arial" w:hAnsi="Arial" w:cs="Arial"/>
                <w:iCs/>
              </w:rPr>
              <w:t xml:space="preserve"> consultant</w:t>
            </w:r>
            <w:r w:rsidRPr="00050AA1">
              <w:rPr>
                <w:rFonts w:ascii="Arial" w:hAnsi="Arial" w:cs="Arial"/>
                <w:iCs/>
              </w:rPr>
              <w:t xml:space="preserve"> Radiologist Posts in UHW and 13</w:t>
            </w:r>
            <w:r w:rsidR="00416BA9" w:rsidRPr="00050AA1">
              <w:rPr>
                <w:rFonts w:ascii="Arial" w:hAnsi="Arial" w:cs="Arial"/>
                <w:iCs/>
              </w:rPr>
              <w:t xml:space="preserve"> SpR posts </w:t>
            </w:r>
          </w:p>
          <w:p w:rsidR="00416BA9" w:rsidRPr="00050AA1" w:rsidRDefault="00416BA9" w:rsidP="0046748D">
            <w:pPr>
              <w:jc w:val="both"/>
              <w:rPr>
                <w:rFonts w:ascii="Arial" w:hAnsi="Arial" w:cs="Arial"/>
                <w:iCs/>
              </w:rPr>
            </w:pPr>
          </w:p>
          <w:p w:rsidR="00416BA9" w:rsidRPr="00050AA1" w:rsidRDefault="00416BA9" w:rsidP="0046748D">
            <w:pPr>
              <w:jc w:val="both"/>
              <w:rPr>
                <w:rFonts w:ascii="Arial" w:hAnsi="Arial" w:cs="Arial"/>
                <w:iCs/>
              </w:rPr>
            </w:pPr>
            <w:r w:rsidRPr="00050AA1">
              <w:rPr>
                <w:rFonts w:ascii="Arial" w:hAnsi="Arial" w:cs="Arial"/>
                <w:iCs/>
              </w:rPr>
              <w:t>Adult and Paediatric imaging is provided across a wide range of specialties. The</w:t>
            </w:r>
          </w:p>
          <w:p w:rsidR="00416BA9" w:rsidRPr="00050AA1" w:rsidRDefault="00416BA9" w:rsidP="0046748D">
            <w:pPr>
              <w:jc w:val="both"/>
              <w:rPr>
                <w:rFonts w:ascii="Arial" w:hAnsi="Arial" w:cs="Arial"/>
                <w:iCs/>
              </w:rPr>
            </w:pPr>
            <w:r w:rsidRPr="00050AA1">
              <w:rPr>
                <w:rFonts w:ascii="Arial" w:hAnsi="Arial" w:cs="Arial"/>
                <w:iCs/>
              </w:rPr>
              <w:t>Radiology department provides a 24hr, seven day week service.</w:t>
            </w:r>
          </w:p>
          <w:p w:rsidR="00416BA9" w:rsidRPr="00050AA1" w:rsidRDefault="00416BA9" w:rsidP="0046748D">
            <w:pPr>
              <w:jc w:val="both"/>
              <w:rPr>
                <w:rFonts w:ascii="Arial" w:hAnsi="Arial" w:cs="Arial"/>
                <w:iCs/>
              </w:rPr>
            </w:pPr>
            <w:r w:rsidRPr="00050AA1">
              <w:rPr>
                <w:rFonts w:ascii="Arial" w:hAnsi="Arial" w:cs="Arial"/>
                <w:iCs/>
              </w:rPr>
              <w:t>Along with general radiology and 24/7 emergency medicine service (over 57,000</w:t>
            </w:r>
          </w:p>
          <w:p w:rsidR="00416BA9" w:rsidRPr="00050AA1" w:rsidRDefault="00416BA9" w:rsidP="0046748D">
            <w:pPr>
              <w:jc w:val="both"/>
              <w:rPr>
                <w:rFonts w:ascii="Arial" w:hAnsi="Arial" w:cs="Arial"/>
                <w:iCs/>
              </w:rPr>
            </w:pPr>
            <w:r w:rsidRPr="00050AA1">
              <w:rPr>
                <w:rFonts w:ascii="Arial" w:hAnsi="Arial" w:cs="Arial"/>
                <w:iCs/>
              </w:rPr>
              <w:t>ED attendances in 2019), All Vascular Interventional Radiology, all complex interventional, MRI, all nuclear medicine, all breast and prostate imaging for the SE</w:t>
            </w:r>
          </w:p>
          <w:p w:rsidR="00416BA9" w:rsidRPr="00050AA1" w:rsidRDefault="00416BA9" w:rsidP="0046748D">
            <w:pPr>
              <w:jc w:val="both"/>
              <w:rPr>
                <w:rFonts w:ascii="Arial" w:hAnsi="Arial" w:cs="Arial"/>
                <w:iCs/>
              </w:rPr>
            </w:pPr>
            <w:r w:rsidRPr="00050AA1">
              <w:rPr>
                <w:rFonts w:ascii="Arial" w:hAnsi="Arial" w:cs="Arial"/>
                <w:iCs/>
              </w:rPr>
              <w:t>region occurs in UHW.</w:t>
            </w:r>
          </w:p>
          <w:p w:rsidR="00416BA9" w:rsidRPr="00050AA1" w:rsidRDefault="00416BA9" w:rsidP="0046748D">
            <w:pPr>
              <w:jc w:val="both"/>
              <w:rPr>
                <w:rFonts w:ascii="Arial" w:hAnsi="Arial" w:cs="Arial"/>
                <w:iCs/>
              </w:rPr>
            </w:pPr>
            <w:r w:rsidRPr="00050AA1">
              <w:rPr>
                <w:rFonts w:ascii="Arial" w:hAnsi="Arial" w:cs="Arial"/>
                <w:iCs/>
              </w:rPr>
              <w:t>UHW is one of the eight cancer centres designated by the National Cancer Control</w:t>
            </w:r>
          </w:p>
          <w:p w:rsidR="00416BA9" w:rsidRPr="00050AA1" w:rsidRDefault="00416BA9" w:rsidP="0046748D">
            <w:pPr>
              <w:jc w:val="both"/>
              <w:rPr>
                <w:rFonts w:ascii="Arial" w:hAnsi="Arial" w:cs="Arial"/>
                <w:iCs/>
              </w:rPr>
            </w:pPr>
            <w:r w:rsidRPr="00050AA1">
              <w:rPr>
                <w:rFonts w:ascii="Arial" w:hAnsi="Arial" w:cs="Arial"/>
                <w:iCs/>
              </w:rPr>
              <w:t>Plan (NCCP) providing rapid access assessment for Breast, Lung, Prostate,</w:t>
            </w:r>
          </w:p>
          <w:p w:rsidR="00416BA9" w:rsidRPr="00050AA1" w:rsidRDefault="00416BA9" w:rsidP="0046748D">
            <w:pPr>
              <w:jc w:val="both"/>
              <w:rPr>
                <w:rFonts w:ascii="Arial" w:hAnsi="Arial" w:cs="Arial"/>
                <w:iCs/>
              </w:rPr>
            </w:pPr>
            <w:r w:rsidRPr="00050AA1">
              <w:rPr>
                <w:rFonts w:ascii="Arial" w:hAnsi="Arial" w:cs="Arial"/>
                <w:iCs/>
              </w:rPr>
              <w:t>colorectal and skin Cancers. All breast, prostate, colorectal, lung, head &amp; neck and</w:t>
            </w:r>
          </w:p>
          <w:p w:rsidR="00416BA9" w:rsidRPr="00050AA1" w:rsidRDefault="00416BA9" w:rsidP="0046748D">
            <w:pPr>
              <w:jc w:val="both"/>
              <w:rPr>
                <w:rFonts w:ascii="Arial" w:hAnsi="Arial" w:cs="Arial"/>
                <w:iCs/>
              </w:rPr>
            </w:pPr>
            <w:r w:rsidRPr="00050AA1">
              <w:rPr>
                <w:rFonts w:ascii="Arial" w:hAnsi="Arial" w:cs="Arial"/>
                <w:iCs/>
              </w:rPr>
              <w:t>skin cancer work for the South East region occurs in UHW. The regional renal</w:t>
            </w:r>
          </w:p>
          <w:p w:rsidR="00416BA9" w:rsidRPr="00050AA1" w:rsidRDefault="00416BA9" w:rsidP="0046748D">
            <w:pPr>
              <w:jc w:val="both"/>
              <w:rPr>
                <w:rFonts w:ascii="Arial" w:hAnsi="Arial" w:cs="Arial"/>
                <w:iCs/>
              </w:rPr>
            </w:pPr>
            <w:r w:rsidRPr="00050AA1">
              <w:rPr>
                <w:rFonts w:ascii="Arial" w:hAnsi="Arial" w:cs="Arial"/>
                <w:iCs/>
              </w:rPr>
              <w:t>dialysis service is in UHW. A satellite plain film imaging service is also provided</w:t>
            </w:r>
          </w:p>
          <w:p w:rsidR="00416BA9" w:rsidRPr="00050AA1" w:rsidRDefault="00416BA9" w:rsidP="0046748D">
            <w:pPr>
              <w:jc w:val="both"/>
              <w:rPr>
                <w:rFonts w:ascii="Arial" w:hAnsi="Arial" w:cs="Arial"/>
                <w:iCs/>
              </w:rPr>
            </w:pPr>
            <w:r w:rsidRPr="00050AA1">
              <w:rPr>
                <w:rFonts w:ascii="Arial" w:hAnsi="Arial" w:cs="Arial"/>
                <w:iCs/>
              </w:rPr>
              <w:t>in Dungarvan. NIMIS PACS/RIS with VR reporting was installed in October 2011.</w:t>
            </w:r>
          </w:p>
          <w:p w:rsidR="00416BA9" w:rsidRPr="00050AA1" w:rsidRDefault="00416BA9" w:rsidP="0046748D">
            <w:pPr>
              <w:jc w:val="both"/>
              <w:rPr>
                <w:rFonts w:ascii="Arial" w:hAnsi="Arial" w:cs="Arial"/>
                <w:iCs/>
              </w:rPr>
            </w:pPr>
            <w:r w:rsidRPr="00050AA1">
              <w:rPr>
                <w:rFonts w:ascii="Arial" w:hAnsi="Arial" w:cs="Arial"/>
                <w:iCs/>
              </w:rPr>
              <w:t>Kilcreene Orthopaedic Hospital which provides elective orthopaedic surgery and a</w:t>
            </w:r>
          </w:p>
          <w:p w:rsidR="00416BA9" w:rsidRPr="00050AA1" w:rsidRDefault="00416BA9" w:rsidP="0046748D">
            <w:pPr>
              <w:jc w:val="both"/>
              <w:rPr>
                <w:rFonts w:ascii="Arial" w:hAnsi="Arial" w:cs="Arial"/>
                <w:iCs/>
              </w:rPr>
            </w:pPr>
            <w:r w:rsidRPr="00050AA1">
              <w:rPr>
                <w:rFonts w:ascii="Arial" w:hAnsi="Arial" w:cs="Arial"/>
                <w:iCs/>
              </w:rPr>
              <w:t>plain film service is also part of the service group.</w:t>
            </w:r>
          </w:p>
          <w:p w:rsidR="00416BA9" w:rsidRPr="00050AA1" w:rsidRDefault="00416BA9" w:rsidP="0046748D">
            <w:pPr>
              <w:jc w:val="both"/>
              <w:rPr>
                <w:rFonts w:ascii="Arial" w:hAnsi="Arial" w:cs="Arial"/>
                <w:iCs/>
              </w:rPr>
            </w:pPr>
            <w:r w:rsidRPr="00050AA1">
              <w:rPr>
                <w:rFonts w:ascii="Arial" w:hAnsi="Arial" w:cs="Arial"/>
                <w:iCs/>
              </w:rPr>
              <w:t>The radiology team also provides a regional trauma service including a 24/7 regional</w:t>
            </w:r>
          </w:p>
          <w:p w:rsidR="00416BA9" w:rsidRPr="00050AA1" w:rsidRDefault="00416BA9" w:rsidP="0046748D">
            <w:pPr>
              <w:jc w:val="both"/>
              <w:rPr>
                <w:rFonts w:ascii="Arial" w:hAnsi="Arial" w:cs="Arial"/>
                <w:iCs/>
              </w:rPr>
            </w:pPr>
            <w:r w:rsidRPr="00050AA1">
              <w:rPr>
                <w:rFonts w:ascii="Arial" w:hAnsi="Arial" w:cs="Arial"/>
                <w:iCs/>
              </w:rPr>
              <w:t>trauma orthopaedic service, to the largest orthopaedic service in the country.</w:t>
            </w:r>
          </w:p>
          <w:p w:rsidR="00416BA9" w:rsidRPr="00050AA1" w:rsidRDefault="00416BA9" w:rsidP="0046748D">
            <w:pPr>
              <w:jc w:val="both"/>
              <w:rPr>
                <w:rFonts w:ascii="Arial" w:hAnsi="Arial" w:cs="Arial"/>
                <w:iCs/>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 xml:space="preserve">Purpose of the Post </w:t>
            </w:r>
          </w:p>
        </w:tc>
        <w:tc>
          <w:tcPr>
            <w:tcW w:w="8160" w:type="dxa"/>
          </w:tcPr>
          <w:p w:rsidR="00416BA9" w:rsidRPr="00416BA9" w:rsidRDefault="00CF5B7E" w:rsidP="00F83622">
            <w:pPr>
              <w:jc w:val="both"/>
              <w:rPr>
                <w:rFonts w:ascii="Arial" w:hAnsi="Arial" w:cs="Arial"/>
                <w:iCs/>
              </w:rPr>
            </w:pPr>
            <w:r>
              <w:rPr>
                <w:rFonts w:ascii="Arial" w:hAnsi="Arial" w:cs="Arial"/>
                <w:iCs/>
              </w:rPr>
              <w:t xml:space="preserve">This is a temporary post to cover maternity leave of the substantive post holder. </w:t>
            </w:r>
            <w:r w:rsidR="00416BA9" w:rsidRPr="00416BA9">
              <w:rPr>
                <w:rFonts w:ascii="Arial" w:hAnsi="Arial" w:cs="Arial"/>
                <w:iCs/>
              </w:rPr>
              <w:t>The consultant Radiologist will work with the existing consultant body to provide</w:t>
            </w:r>
          </w:p>
          <w:p w:rsidR="00416BA9" w:rsidRPr="00416BA9" w:rsidRDefault="00416BA9" w:rsidP="00F83622">
            <w:pPr>
              <w:jc w:val="both"/>
              <w:rPr>
                <w:rFonts w:ascii="Arial" w:hAnsi="Arial" w:cs="Arial"/>
                <w:iCs/>
              </w:rPr>
            </w:pPr>
            <w:r w:rsidRPr="00416BA9">
              <w:rPr>
                <w:rFonts w:ascii="Arial" w:hAnsi="Arial" w:cs="Arial"/>
                <w:iCs/>
              </w:rPr>
              <w:lastRenderedPageBreak/>
              <w:t>and develop the full range of diagnostic radiology care to patients of UHW/ KROH</w:t>
            </w:r>
          </w:p>
          <w:p w:rsidR="00416BA9" w:rsidRPr="00416BA9" w:rsidRDefault="00416BA9" w:rsidP="00F83622">
            <w:pPr>
              <w:jc w:val="both"/>
              <w:rPr>
                <w:rFonts w:ascii="Arial" w:hAnsi="Arial" w:cs="Arial"/>
                <w:iCs/>
              </w:rPr>
            </w:pPr>
            <w:r w:rsidRPr="00416BA9">
              <w:rPr>
                <w:rFonts w:ascii="Arial" w:hAnsi="Arial" w:cs="Arial"/>
                <w:iCs/>
              </w:rPr>
              <w:t>and catchment area of the South East.</w:t>
            </w:r>
          </w:p>
          <w:p w:rsidR="00416BA9" w:rsidRPr="00416BA9" w:rsidRDefault="00416BA9" w:rsidP="00F83622">
            <w:pPr>
              <w:jc w:val="both"/>
              <w:rPr>
                <w:rFonts w:ascii="Arial" w:hAnsi="Arial" w:cs="Arial"/>
                <w:iCs/>
              </w:rPr>
            </w:pPr>
            <w:r w:rsidRPr="00416BA9">
              <w:rPr>
                <w:rFonts w:ascii="Arial" w:hAnsi="Arial" w:cs="Arial"/>
                <w:iCs/>
              </w:rPr>
              <w:t>Collaborate with the existing Consultant body to provide clinical advice on the</w:t>
            </w:r>
          </w:p>
          <w:p w:rsidR="00416BA9" w:rsidRPr="00416BA9" w:rsidRDefault="00416BA9" w:rsidP="00F83622">
            <w:pPr>
              <w:jc w:val="both"/>
              <w:rPr>
                <w:rFonts w:ascii="Arial" w:hAnsi="Arial" w:cs="Arial"/>
                <w:iCs/>
              </w:rPr>
            </w:pPr>
            <w:r w:rsidRPr="00416BA9">
              <w:rPr>
                <w:rFonts w:ascii="Arial" w:hAnsi="Arial" w:cs="Arial"/>
                <w:iCs/>
              </w:rPr>
              <w:t>management of patients of both scheduled and unscheduled care of all specialities</w:t>
            </w:r>
          </w:p>
          <w:p w:rsidR="00416BA9" w:rsidRPr="00416BA9" w:rsidRDefault="00416BA9" w:rsidP="00F83622">
            <w:pPr>
              <w:jc w:val="both"/>
              <w:rPr>
                <w:rFonts w:ascii="Arial" w:hAnsi="Arial" w:cs="Arial"/>
                <w:iCs/>
              </w:rPr>
            </w:pPr>
            <w:r w:rsidRPr="00416BA9">
              <w:rPr>
                <w:rFonts w:ascii="Arial" w:hAnsi="Arial" w:cs="Arial"/>
                <w:iCs/>
              </w:rPr>
              <w:t>associated with the hospital.</w:t>
            </w:r>
          </w:p>
          <w:p w:rsidR="00416BA9" w:rsidRPr="00416BA9" w:rsidRDefault="00416BA9" w:rsidP="00F83622">
            <w:pPr>
              <w:jc w:val="both"/>
              <w:rPr>
                <w:rFonts w:ascii="Arial" w:hAnsi="Arial" w:cs="Arial"/>
                <w:iCs/>
              </w:rPr>
            </w:pPr>
            <w:r w:rsidRPr="00416BA9">
              <w:rPr>
                <w:rFonts w:ascii="Arial" w:hAnsi="Arial" w:cs="Arial"/>
                <w:iCs/>
              </w:rPr>
              <w:t>The Post holder will provide leadership in the ongoing development of the Radiology response within UHW to support trauma bypass with the proposed national reconfiguration of trauma management in Ireland in conjunction with the Accident and Emergency, Orthopaedic, General Surgical services and under guidance of the Diagnostic Directorate.</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lastRenderedPageBreak/>
              <w:t>Reporting Relationship</w:t>
            </w:r>
          </w:p>
        </w:tc>
        <w:tc>
          <w:tcPr>
            <w:tcW w:w="8160" w:type="dxa"/>
          </w:tcPr>
          <w:p w:rsidR="00416BA9" w:rsidRPr="00416BA9" w:rsidRDefault="00416BA9" w:rsidP="0076067A">
            <w:pPr>
              <w:jc w:val="both"/>
              <w:rPr>
                <w:rFonts w:ascii="Arial" w:hAnsi="Arial" w:cs="Arial"/>
              </w:rPr>
            </w:pPr>
            <w:r w:rsidRPr="00416BA9">
              <w:rPr>
                <w:rFonts w:ascii="Arial" w:hAnsi="Arial" w:cs="Arial"/>
              </w:rPr>
              <w:t xml:space="preserve">The Consultant’s reporting relationship and accountability for the discharge of his/her contract is: </w:t>
            </w:r>
          </w:p>
          <w:p w:rsidR="00416BA9" w:rsidRPr="00416BA9" w:rsidRDefault="00416BA9" w:rsidP="0076067A">
            <w:pPr>
              <w:jc w:val="both"/>
              <w:rPr>
                <w:rFonts w:ascii="Arial" w:hAnsi="Arial" w:cs="Arial"/>
              </w:rPr>
            </w:pPr>
          </w:p>
          <w:p w:rsidR="00416BA9" w:rsidRPr="00416BA9" w:rsidRDefault="00416BA9" w:rsidP="00416BA9">
            <w:pPr>
              <w:numPr>
                <w:ilvl w:val="0"/>
                <w:numId w:val="11"/>
              </w:numPr>
              <w:jc w:val="both"/>
              <w:rPr>
                <w:rFonts w:ascii="Arial" w:hAnsi="Arial" w:cs="Arial"/>
              </w:rPr>
            </w:pPr>
            <w:r w:rsidRPr="00416BA9">
              <w:rPr>
                <w:rFonts w:ascii="Arial" w:hAnsi="Arial" w:cs="Arial"/>
              </w:rPr>
              <w:t>to the Chief Executive Officer / General Manager / Master of the hospital (or other employing institution) through his / her Clinical Director</w:t>
            </w:r>
            <w:r w:rsidRPr="00416BA9">
              <w:rPr>
                <w:rStyle w:val="FootnoteReference"/>
                <w:rFonts w:ascii="Arial" w:hAnsi="Arial" w:cs="Arial"/>
              </w:rPr>
              <w:footnoteReference w:id="1"/>
            </w:r>
            <w:r w:rsidRPr="00416BA9">
              <w:rPr>
                <w:rFonts w:ascii="Arial" w:hAnsi="Arial" w:cs="Arial"/>
              </w:rPr>
              <w:t xml:space="preserve"> (where such is in place). The Hospital Group Chief Executive Officer or Chief Officer, Community Health Organisation may require the Consultant to report to him / her from time to time.</w:t>
            </w:r>
          </w:p>
          <w:p w:rsidR="00416BA9" w:rsidRPr="00416BA9" w:rsidRDefault="00416BA9" w:rsidP="0076067A">
            <w:pPr>
              <w:ind w:left="1080"/>
              <w:jc w:val="both"/>
              <w:rPr>
                <w:rFonts w:ascii="Arial" w:hAnsi="Arial" w:cs="Arial"/>
              </w:rPr>
            </w:pPr>
          </w:p>
          <w:p w:rsidR="00416BA9" w:rsidRPr="00416BA9" w:rsidRDefault="00416BA9" w:rsidP="0076067A">
            <w:pPr>
              <w:jc w:val="both"/>
              <w:rPr>
                <w:rFonts w:ascii="Arial" w:hAnsi="Arial" w:cs="Arial"/>
                <w:b/>
                <w:iCs/>
              </w:rPr>
            </w:pPr>
            <w:r w:rsidRPr="00416BA9">
              <w:rPr>
                <w:rFonts w:ascii="Arial" w:hAnsi="Arial" w:cs="Arial"/>
                <w:b/>
                <w:iCs/>
              </w:rPr>
              <w:t>Please outline reporting relationships associated with the post:</w:t>
            </w:r>
          </w:p>
          <w:p w:rsidR="00416BA9" w:rsidRPr="00416BA9" w:rsidRDefault="00F83622" w:rsidP="0076067A">
            <w:pPr>
              <w:ind w:left="1080"/>
              <w:jc w:val="both"/>
              <w:rPr>
                <w:rFonts w:ascii="Arial" w:hAnsi="Arial" w:cs="Arial"/>
                <w:iCs/>
              </w:rPr>
            </w:pPr>
            <w:r>
              <w:rPr>
                <w:rFonts w:ascii="Arial" w:hAnsi="Arial" w:cs="Arial"/>
                <w:iCs/>
              </w:rPr>
              <w:t>Mr Ben O’Sullivan</w:t>
            </w:r>
            <w:r w:rsidR="00416BA9" w:rsidRPr="00416BA9">
              <w:rPr>
                <w:rFonts w:ascii="Arial" w:hAnsi="Arial" w:cs="Arial"/>
                <w:iCs/>
              </w:rPr>
              <w:t>, General Manager, University Hospital Waterford &amp; Kilcreene Regional Orthopaedic Hospital</w:t>
            </w:r>
          </w:p>
          <w:p w:rsidR="00416BA9" w:rsidRPr="00416BA9" w:rsidRDefault="00416BA9" w:rsidP="0076067A">
            <w:pPr>
              <w:ind w:left="1080"/>
              <w:jc w:val="both"/>
              <w:rPr>
                <w:rFonts w:ascii="Arial" w:hAnsi="Arial" w:cs="Arial"/>
                <w:iCs/>
              </w:rPr>
            </w:pPr>
          </w:p>
          <w:p w:rsidR="00416BA9" w:rsidRPr="00416BA9" w:rsidRDefault="00F83622" w:rsidP="0076067A">
            <w:pPr>
              <w:ind w:left="1080"/>
              <w:jc w:val="both"/>
              <w:rPr>
                <w:rFonts w:ascii="Arial" w:hAnsi="Arial" w:cs="Arial"/>
                <w:iCs/>
              </w:rPr>
            </w:pPr>
            <w:r>
              <w:rPr>
                <w:rFonts w:ascii="Arial" w:hAnsi="Arial" w:cs="Arial"/>
                <w:iCs/>
              </w:rPr>
              <w:t>Dr Anthony Cullen</w:t>
            </w:r>
            <w:r w:rsidR="00416BA9" w:rsidRPr="00416BA9">
              <w:rPr>
                <w:rFonts w:ascii="Arial" w:hAnsi="Arial" w:cs="Arial"/>
                <w:iCs/>
              </w:rPr>
              <w:t xml:space="preserve">, Clinical Director, </w:t>
            </w:r>
            <w:r>
              <w:rPr>
                <w:rFonts w:ascii="Arial" w:hAnsi="Arial" w:cs="Arial"/>
                <w:iCs/>
              </w:rPr>
              <w:t>Diagnostic</w:t>
            </w:r>
            <w:r w:rsidR="00416BA9" w:rsidRPr="00416BA9">
              <w:rPr>
                <w:rFonts w:ascii="Arial" w:hAnsi="Arial" w:cs="Arial"/>
                <w:iCs/>
              </w:rPr>
              <w:t xml:space="preserve"> Services.</w:t>
            </w:r>
          </w:p>
          <w:p w:rsidR="00416BA9" w:rsidRPr="00416BA9" w:rsidRDefault="00416BA9" w:rsidP="0076067A">
            <w:pPr>
              <w:ind w:left="1080"/>
              <w:jc w:val="both"/>
              <w:rPr>
                <w:rFonts w:ascii="Arial" w:hAnsi="Arial" w:cs="Arial"/>
              </w:rPr>
            </w:pPr>
          </w:p>
          <w:p w:rsidR="00416BA9" w:rsidRPr="00416BA9" w:rsidRDefault="00416BA9" w:rsidP="0076067A">
            <w:pPr>
              <w:jc w:val="both"/>
              <w:rPr>
                <w:rFonts w:ascii="Arial" w:hAnsi="Arial" w:cs="Arial"/>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Key Working Relationships</w:t>
            </w:r>
          </w:p>
          <w:p w:rsidR="00416BA9" w:rsidRPr="00416BA9" w:rsidRDefault="00416BA9" w:rsidP="0076067A">
            <w:pPr>
              <w:rPr>
                <w:rFonts w:ascii="Arial" w:hAnsi="Arial" w:cs="Arial"/>
                <w:b/>
                <w:bCs/>
              </w:rPr>
            </w:pPr>
          </w:p>
        </w:tc>
        <w:tc>
          <w:tcPr>
            <w:tcW w:w="8160" w:type="dxa"/>
          </w:tcPr>
          <w:p w:rsidR="00416BA9" w:rsidRPr="00416BA9" w:rsidRDefault="00416BA9" w:rsidP="00F83622">
            <w:pPr>
              <w:pStyle w:val="ListParagraph"/>
              <w:widowControl/>
              <w:autoSpaceDE/>
              <w:autoSpaceDN/>
              <w:ind w:left="0"/>
              <w:contextualSpacing w:val="0"/>
              <w:jc w:val="both"/>
              <w:rPr>
                <w:rFonts w:ascii="Arial" w:hAnsi="Arial" w:cs="Arial"/>
                <w:iCs/>
              </w:rPr>
            </w:pPr>
            <w:r w:rsidRPr="00416BA9">
              <w:rPr>
                <w:rFonts w:ascii="Arial" w:hAnsi="Arial" w:cs="Arial"/>
                <w:iCs/>
              </w:rPr>
              <w:t>The key working relationships for this post are with the General Manager, Operations Managers, Director of Nursing, Medical Manpower Manager, medical, surgical staff and Nursing staff of the hospital in all matters appertaining to the general efficiency of the hospital. Report to Clinical Director and Operations Manager for operational issues. Given that UHW is a Teaching hospital there are also required working relationships with the CD for Education &amp; Training and the Education and training Faculties.</w:t>
            </w:r>
          </w:p>
          <w:p w:rsidR="00416BA9" w:rsidRPr="00416BA9" w:rsidRDefault="00416BA9" w:rsidP="00F83622">
            <w:pPr>
              <w:pStyle w:val="ListParagraph"/>
              <w:widowControl/>
              <w:autoSpaceDE/>
              <w:autoSpaceDN/>
              <w:ind w:left="0"/>
              <w:contextualSpacing w:val="0"/>
              <w:jc w:val="both"/>
              <w:rPr>
                <w:rFonts w:ascii="Arial" w:hAnsi="Arial" w:cs="Arial"/>
                <w:iCs/>
              </w:rPr>
            </w:pPr>
            <w:r w:rsidRPr="00416BA9">
              <w:rPr>
                <w:rFonts w:ascii="Arial" w:hAnsi="Arial" w:cs="Arial"/>
                <w:iCs/>
              </w:rPr>
              <w:t>The post holder may also be required</w:t>
            </w:r>
            <w:r w:rsidR="00F83622">
              <w:rPr>
                <w:rFonts w:ascii="Arial" w:hAnsi="Arial" w:cs="Arial"/>
                <w:iCs/>
              </w:rPr>
              <w:t xml:space="preserve"> to work with the CEO of the IE</w:t>
            </w:r>
            <w:r w:rsidRPr="00416BA9">
              <w:rPr>
                <w:rFonts w:ascii="Arial" w:hAnsi="Arial" w:cs="Arial"/>
                <w:iCs/>
              </w:rPr>
              <w:t>HG on specific issues.</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Principal Duties and Responsibilities</w:t>
            </w:r>
          </w:p>
          <w:p w:rsidR="00416BA9" w:rsidRPr="00416BA9" w:rsidRDefault="00416BA9" w:rsidP="0076067A">
            <w:pPr>
              <w:rPr>
                <w:rFonts w:ascii="Arial" w:hAnsi="Arial" w:cs="Arial"/>
                <w:b/>
                <w:bCs/>
              </w:rPr>
            </w:pPr>
          </w:p>
        </w:tc>
        <w:tc>
          <w:tcPr>
            <w:tcW w:w="8160" w:type="dxa"/>
          </w:tcPr>
          <w:p w:rsidR="00416BA9" w:rsidRPr="00416BA9" w:rsidRDefault="00416BA9" w:rsidP="0076067A">
            <w:pPr>
              <w:jc w:val="both"/>
              <w:rPr>
                <w:rFonts w:ascii="Arial" w:hAnsi="Arial" w:cs="Arial"/>
                <w:iCs/>
              </w:rPr>
            </w:pPr>
            <w:bookmarkStart w:id="0" w:name="_Toc204412103"/>
            <w:r w:rsidRPr="00416BA9">
              <w:rPr>
                <w:rFonts w:ascii="Arial" w:hAnsi="Arial" w:cs="Arial"/>
                <w:iCs/>
              </w:rPr>
              <w:t>To practice as a Consultant Radiologist under the Health Service Executive</w:t>
            </w:r>
          </w:p>
          <w:p w:rsidR="00416BA9" w:rsidRPr="00416BA9" w:rsidRDefault="00F83622" w:rsidP="0076067A">
            <w:pPr>
              <w:jc w:val="both"/>
              <w:rPr>
                <w:rFonts w:ascii="Arial" w:hAnsi="Arial" w:cs="Arial"/>
                <w:iCs/>
              </w:rPr>
            </w:pPr>
            <w:r>
              <w:rPr>
                <w:rFonts w:ascii="Arial" w:hAnsi="Arial" w:cs="Arial"/>
                <w:iCs/>
              </w:rPr>
              <w:t>Ireland East</w:t>
            </w:r>
            <w:r w:rsidR="00416BA9" w:rsidRPr="00416BA9">
              <w:rPr>
                <w:rFonts w:ascii="Arial" w:hAnsi="Arial" w:cs="Arial"/>
                <w:iCs/>
              </w:rPr>
              <w:t xml:space="preserve"> Hospital Group and in particular:</w:t>
            </w:r>
          </w:p>
          <w:p w:rsidR="00416BA9" w:rsidRPr="00416BA9" w:rsidRDefault="00416BA9" w:rsidP="00416BA9">
            <w:pPr>
              <w:numPr>
                <w:ilvl w:val="0"/>
                <w:numId w:val="4"/>
              </w:numPr>
              <w:jc w:val="both"/>
              <w:rPr>
                <w:rFonts w:ascii="Arial" w:hAnsi="Arial" w:cs="Arial"/>
                <w:iCs/>
              </w:rPr>
            </w:pPr>
            <w:r w:rsidRPr="00416BA9">
              <w:rPr>
                <w:rFonts w:ascii="Arial" w:hAnsi="Arial" w:cs="Arial"/>
                <w:iCs/>
              </w:rPr>
              <w:t>Attend at University Hospital Waterford at such times as may be determined by the Clinical Director/Hospital Manager/Chief Officer, or other designated officer, and in emergencies as required and to remain in attendance as long as his/her services are required.</w:t>
            </w:r>
          </w:p>
          <w:p w:rsidR="00416BA9" w:rsidRPr="00416BA9" w:rsidRDefault="00416BA9" w:rsidP="00416BA9">
            <w:pPr>
              <w:numPr>
                <w:ilvl w:val="0"/>
                <w:numId w:val="4"/>
              </w:numPr>
              <w:jc w:val="both"/>
              <w:rPr>
                <w:rFonts w:ascii="Arial" w:hAnsi="Arial" w:cs="Arial"/>
                <w:iCs/>
              </w:rPr>
            </w:pPr>
            <w:r w:rsidRPr="00416BA9">
              <w:rPr>
                <w:rFonts w:ascii="Arial" w:hAnsi="Arial" w:cs="Arial"/>
                <w:iCs/>
              </w:rPr>
              <w:t>Provide a Radiology service as required including out-patient and inpatient care, ward rounds, consults etc.</w:t>
            </w:r>
          </w:p>
          <w:p w:rsidR="00416BA9" w:rsidRPr="00416BA9" w:rsidRDefault="00416BA9" w:rsidP="00416BA9">
            <w:pPr>
              <w:numPr>
                <w:ilvl w:val="0"/>
                <w:numId w:val="4"/>
              </w:numPr>
              <w:jc w:val="both"/>
              <w:rPr>
                <w:rFonts w:ascii="Arial" w:hAnsi="Arial" w:cs="Arial"/>
                <w:iCs/>
              </w:rPr>
            </w:pPr>
            <w:r w:rsidRPr="00416BA9">
              <w:rPr>
                <w:rFonts w:ascii="Arial" w:hAnsi="Arial" w:cs="Arial"/>
                <w:iCs/>
              </w:rPr>
              <w:t>Attend as required at any clinic or hospital maintained by the Health Service Executive South Area and to provide either there at or in the appropriate hospital, a diagnosis, or consultant service as may be appropriate for or in respect of eligible patients.</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supervise and be responsible for the clinical work and the record keeping of all junior medical staff and auxiliary staff attached to his/her department in the hospital</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undertake teaching and research duties in his/her specialty</w:t>
            </w:r>
            <w:r w:rsidRPr="00416BA9">
              <w:t xml:space="preserve"> </w:t>
            </w:r>
            <w:r w:rsidRPr="00416BA9">
              <w:rPr>
                <w:rFonts w:ascii="Arial" w:hAnsi="Arial" w:cs="Arial"/>
              </w:rPr>
              <w:t>including</w:t>
            </w:r>
            <w:r w:rsidRPr="00416BA9">
              <w:t xml:space="preserve"> </w:t>
            </w:r>
            <w:r w:rsidRPr="00416BA9">
              <w:rPr>
                <w:rFonts w:ascii="Arial" w:hAnsi="Arial" w:cs="Arial"/>
                <w:iCs/>
              </w:rPr>
              <w:t>NCHD’s, nursing staff and other health care professionals.</w:t>
            </w:r>
          </w:p>
          <w:p w:rsidR="00416BA9" w:rsidRPr="00416BA9" w:rsidRDefault="00416BA9" w:rsidP="00416BA9">
            <w:pPr>
              <w:numPr>
                <w:ilvl w:val="0"/>
                <w:numId w:val="4"/>
              </w:numPr>
              <w:jc w:val="both"/>
              <w:rPr>
                <w:rFonts w:ascii="Arial" w:hAnsi="Arial" w:cs="Arial"/>
                <w:iCs/>
              </w:rPr>
            </w:pPr>
            <w:r w:rsidRPr="00416BA9">
              <w:rPr>
                <w:rFonts w:ascii="Arial" w:hAnsi="Arial" w:cs="Arial"/>
                <w:iCs/>
              </w:rPr>
              <w:t>Participate in the Radiology Department On-call rota</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alternate with the other Consultants in the Department and to act for them as required during short-term absences including weekend and off duty leave.</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furnish on request, to a registered medical practitioner authorised by the Health Services Executive or the Minister, the clinical details regarding any person who is or has been under his/her care in the hospital or clinic, on production of the written consent of the person (or the written consent of the person's representative or next-of-kin).</w:t>
            </w:r>
          </w:p>
          <w:p w:rsidR="00416BA9" w:rsidRPr="00416BA9" w:rsidRDefault="00416BA9" w:rsidP="00416BA9">
            <w:pPr>
              <w:numPr>
                <w:ilvl w:val="0"/>
                <w:numId w:val="4"/>
              </w:numPr>
              <w:jc w:val="both"/>
              <w:rPr>
                <w:rFonts w:ascii="Arial" w:hAnsi="Arial" w:cs="Arial"/>
                <w:iCs/>
              </w:rPr>
            </w:pPr>
            <w:r w:rsidRPr="00416BA9">
              <w:rPr>
                <w:rFonts w:ascii="Arial" w:hAnsi="Arial" w:cs="Arial"/>
                <w:iCs/>
              </w:rPr>
              <w:t>Whenever the Minister is of the opinion, however, that it would not be in the interests of the common good to seek such consent and he/she certifies accordingly, the officer shall furnish the required information to a registered medical practitioner authorised by the Minister. Where, however, the officer is of the opinion that the nature of the case is such that he/she should inform the patient of the requirement of the Minister, he/she shall be at liberty to do so.</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reside within such distance convenient to University Hospital Waterford, or at such place as may be approved by the Chief Officer.</w:t>
            </w:r>
          </w:p>
          <w:p w:rsidR="00416BA9" w:rsidRPr="00416BA9" w:rsidRDefault="00416BA9" w:rsidP="00416BA9">
            <w:pPr>
              <w:numPr>
                <w:ilvl w:val="0"/>
                <w:numId w:val="4"/>
              </w:numPr>
              <w:jc w:val="both"/>
              <w:rPr>
                <w:rFonts w:ascii="Arial" w:hAnsi="Arial" w:cs="Arial"/>
                <w:iCs/>
              </w:rPr>
            </w:pPr>
            <w:r w:rsidRPr="00416BA9">
              <w:rPr>
                <w:rFonts w:ascii="Arial" w:hAnsi="Arial" w:cs="Arial"/>
                <w:iCs/>
              </w:rPr>
              <w:lastRenderedPageBreak/>
              <w:t>To notify the appropriate officer of any case of infectious or suspected infectious diseases in his/her department and to furnish him/her with such particulars as he/she may require in regard to each such case and in conjunction with said officer to carry out preventative measures as may be necessary.</w:t>
            </w:r>
          </w:p>
          <w:p w:rsidR="00416BA9" w:rsidRPr="00416BA9" w:rsidRDefault="00416BA9" w:rsidP="00416BA9">
            <w:pPr>
              <w:numPr>
                <w:ilvl w:val="0"/>
                <w:numId w:val="4"/>
              </w:numPr>
              <w:jc w:val="both"/>
              <w:rPr>
                <w:rFonts w:ascii="Arial" w:hAnsi="Arial" w:cs="Arial"/>
                <w:iCs/>
              </w:rPr>
            </w:pPr>
            <w:r w:rsidRPr="00416BA9">
              <w:rPr>
                <w:rFonts w:ascii="Arial" w:hAnsi="Arial" w:cs="Arial"/>
                <w:iCs/>
              </w:rPr>
              <w:t>The person appointed will hold office under the terms and conditions of the revised consultant’s contract which will determine that he/she will participate actively in the management of the hospital, take cognisance of resource constraints and retain clinical autonomy while practicing.</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be responsible for the maintenance of appropriate liaison arrangements between his/her department in the hospital and the patient’s normal medical attendants</w:t>
            </w:r>
          </w:p>
          <w:p w:rsidR="00416BA9" w:rsidRPr="00416BA9" w:rsidRDefault="00416BA9" w:rsidP="00416BA9">
            <w:pPr>
              <w:numPr>
                <w:ilvl w:val="0"/>
                <w:numId w:val="4"/>
              </w:numPr>
              <w:jc w:val="both"/>
              <w:rPr>
                <w:rFonts w:ascii="Arial" w:hAnsi="Arial" w:cs="Arial"/>
                <w:iCs/>
              </w:rPr>
            </w:pPr>
            <w:r w:rsidRPr="00416BA9">
              <w:rPr>
                <w:rFonts w:ascii="Arial" w:hAnsi="Arial" w:cs="Arial"/>
                <w:iCs/>
              </w:rPr>
              <w:t>Plan and deliver trauma bypass in line with National Trauma Strategy</w:t>
            </w:r>
          </w:p>
          <w:p w:rsidR="00416BA9" w:rsidRPr="00416BA9" w:rsidRDefault="00416BA9" w:rsidP="00416BA9">
            <w:pPr>
              <w:numPr>
                <w:ilvl w:val="0"/>
                <w:numId w:val="4"/>
              </w:numPr>
              <w:jc w:val="both"/>
              <w:rPr>
                <w:rFonts w:ascii="Arial" w:hAnsi="Arial" w:cs="Arial"/>
                <w:iCs/>
              </w:rPr>
            </w:pPr>
            <w:r w:rsidRPr="00416BA9">
              <w:rPr>
                <w:rFonts w:ascii="Arial" w:hAnsi="Arial" w:cs="Arial"/>
                <w:iCs/>
              </w:rPr>
              <w:t>Oversee/supervise/pursue Radiology Quality and Quality Improvement in the course of their work</w:t>
            </w:r>
          </w:p>
          <w:p w:rsidR="00416BA9" w:rsidRPr="00416BA9" w:rsidRDefault="00416BA9" w:rsidP="00416BA9">
            <w:pPr>
              <w:numPr>
                <w:ilvl w:val="0"/>
                <w:numId w:val="4"/>
              </w:numPr>
              <w:jc w:val="both"/>
              <w:rPr>
                <w:rFonts w:ascii="Arial" w:hAnsi="Arial" w:cs="Arial"/>
                <w:iCs/>
              </w:rPr>
            </w:pPr>
            <w:r w:rsidRPr="00416BA9">
              <w:rPr>
                <w:rFonts w:ascii="Arial" w:hAnsi="Arial" w:cs="Arial"/>
                <w:iCs/>
              </w:rPr>
              <w:t>To assess in-patient and emergency referrals from consultant colleagues, GPs and A&amp;E and external hospitals as required</w:t>
            </w:r>
          </w:p>
          <w:p w:rsidR="00416BA9" w:rsidRPr="00416BA9" w:rsidRDefault="00416BA9" w:rsidP="00416BA9">
            <w:pPr>
              <w:numPr>
                <w:ilvl w:val="0"/>
                <w:numId w:val="4"/>
              </w:numPr>
              <w:jc w:val="both"/>
              <w:rPr>
                <w:rFonts w:ascii="Arial" w:hAnsi="Arial" w:cs="Arial"/>
                <w:iCs/>
              </w:rPr>
            </w:pPr>
            <w:r w:rsidRPr="00416BA9">
              <w:rPr>
                <w:rFonts w:ascii="Arial" w:hAnsi="Arial" w:cs="Arial"/>
                <w:iCs/>
              </w:rPr>
              <w:t>Development of clinical governance including audit</w:t>
            </w:r>
          </w:p>
          <w:p w:rsidR="00416BA9" w:rsidRPr="00416BA9" w:rsidRDefault="00416BA9" w:rsidP="00416BA9">
            <w:pPr>
              <w:numPr>
                <w:ilvl w:val="0"/>
                <w:numId w:val="4"/>
              </w:numPr>
              <w:jc w:val="both"/>
              <w:rPr>
                <w:rFonts w:ascii="Arial" w:hAnsi="Arial" w:cs="Arial"/>
                <w:iCs/>
              </w:rPr>
            </w:pPr>
            <w:r w:rsidRPr="00416BA9">
              <w:rPr>
                <w:rFonts w:ascii="Arial" w:hAnsi="Arial" w:cs="Arial"/>
                <w:iCs/>
              </w:rPr>
              <w:t>Leadership role in the future development of the department</w:t>
            </w:r>
          </w:p>
          <w:p w:rsidR="00416BA9" w:rsidRPr="00416BA9" w:rsidRDefault="00416BA9" w:rsidP="0076067A">
            <w:pPr>
              <w:pStyle w:val="Style1"/>
              <w:numPr>
                <w:ilvl w:val="0"/>
                <w:numId w:val="0"/>
              </w:numPr>
              <w:rPr>
                <w:rFonts w:cs="Arial"/>
                <w:sz w:val="20"/>
                <w:szCs w:val="20"/>
              </w:rPr>
            </w:pPr>
          </w:p>
          <w:p w:rsidR="00416BA9" w:rsidRPr="00416BA9" w:rsidRDefault="00416BA9" w:rsidP="0076067A">
            <w:pPr>
              <w:pStyle w:val="Style1"/>
              <w:numPr>
                <w:ilvl w:val="0"/>
                <w:numId w:val="0"/>
              </w:numPr>
              <w:rPr>
                <w:rFonts w:cs="Arial"/>
                <w:iCs/>
                <w:sz w:val="20"/>
                <w:szCs w:val="20"/>
              </w:rPr>
            </w:pPr>
            <w:r w:rsidRPr="00416BA9">
              <w:rPr>
                <w:rFonts w:cs="Arial"/>
                <w:sz w:val="20"/>
                <w:szCs w:val="20"/>
              </w:rPr>
              <w:t>Standard Duties and Responsibilities</w:t>
            </w:r>
            <w:bookmarkEnd w:id="0"/>
          </w:p>
          <w:p w:rsidR="00416BA9" w:rsidRPr="00416BA9" w:rsidRDefault="00416BA9" w:rsidP="0076067A">
            <w:pPr>
              <w:autoSpaceDE w:val="0"/>
              <w:autoSpaceDN w:val="0"/>
              <w:adjustRightInd w:val="0"/>
              <w:jc w:val="both"/>
              <w:rPr>
                <w:rFonts w:ascii="Arial" w:hAnsi="Arial" w:cs="Arial"/>
                <w:iCs/>
              </w:rPr>
            </w:pP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 xml:space="preserve">To </w:t>
            </w:r>
            <w:r w:rsidRPr="00416BA9">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To ensure that duties and functions are undertaken in a manner that minimises delays for patients and possible disruption of services.</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 xml:space="preserve">To </w:t>
            </w:r>
            <w:r w:rsidRPr="00416BA9">
              <w:rPr>
                <w:rFonts w:ascii="Arial" w:hAnsi="Arial" w:cs="Arial"/>
              </w:rPr>
              <w:t>work within the framework of the hospital / agency’s service plan and / or levels of service (volume, types etc.) as determined by the Employer. Service planning for individual clinical services will be progressed through the Clinical Directorate structure or other arrangements as apply.</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 xml:space="preserve">To co-operate with the expeditious implementation of the Disciplinary Procedure.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 xml:space="preserve">To </w:t>
            </w:r>
            <w:r w:rsidRPr="00416BA9">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 / her to participate fully in such structures.</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 xml:space="preserve">To </w:t>
            </w:r>
            <w:r w:rsidRPr="00416BA9">
              <w:rPr>
                <w:rFonts w:ascii="Arial" w:hAnsi="Arial" w:cs="Arial"/>
              </w:rPr>
              <w:t>provide, as appropriate, consultation in the Consultant’s area of designated expertise in respect of patients of other Consultants at their request.</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bCs/>
              </w:rPr>
              <w:t xml:space="preserve">To ensure, in consultation with the Clinical Director, that appropriate medical cover is available at all times having due regard to </w:t>
            </w:r>
            <w:r w:rsidRPr="00416BA9">
              <w:rPr>
                <w:rFonts w:ascii="Arial" w:hAnsi="Arial" w:cs="Arial"/>
                <w:iCs/>
              </w:rPr>
              <w:t xml:space="preserve">the implementation of the European Working Time Directive as it relates to doctors in training.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To supervise and be responsible for diagnosis, treatment and care provided by non-Consultant Hospital Doctors (NCHDs) treating patients under the Consultant’s care.</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rPr>
              <w:t>To participate in clinical audit and proactive risk management and facilitate production of all data / information required for same in accordance with regulatory, statutory and corporate policies and procedures.</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 xml:space="preserve">To </w:t>
            </w:r>
            <w:r w:rsidRPr="00416BA9">
              <w:rPr>
                <w:rFonts w:ascii="Arial" w:hAnsi="Arial" w:cs="Arial"/>
              </w:rPr>
              <w:t>participate in and facilitate production of all data / information required to validate delivery of duties and functions and inform planning and management of service delivery.</w:t>
            </w:r>
            <w:r w:rsidRPr="00416BA9">
              <w:rPr>
                <w:rFonts w:ascii="Arial" w:hAnsi="Arial" w:cs="Arial"/>
                <w:lang w:val="en-IE" w:eastAsia="en-IE"/>
              </w:rPr>
              <w:t xml:space="preserve"> </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16BA9">
              <w:rPr>
                <w:rFonts w:ascii="Arial" w:hAnsi="Arial" w:cs="Arial"/>
                <w:iCs/>
              </w:rPr>
              <w:t xml:space="preserve"> and comply with associated HSE protocols for implementing and maintaining these standards as appropriate to the role.</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lang w:val="en-IE" w:eastAsia="en-IE"/>
              </w:rPr>
              <w:t>Support, promote and actively participate in sustainable energy, water and waste initiatives to create a more sustainable, low carbon and efficient health service.</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t>Act as spokesperson for the Organisation as required.</w:t>
            </w:r>
          </w:p>
          <w:p w:rsidR="00416BA9" w:rsidRPr="00416BA9" w:rsidRDefault="00416BA9" w:rsidP="00416BA9">
            <w:pPr>
              <w:numPr>
                <w:ilvl w:val="0"/>
                <w:numId w:val="9"/>
              </w:numPr>
              <w:autoSpaceDE w:val="0"/>
              <w:autoSpaceDN w:val="0"/>
              <w:adjustRightInd w:val="0"/>
              <w:jc w:val="both"/>
              <w:rPr>
                <w:rFonts w:ascii="Arial" w:hAnsi="Arial" w:cs="Arial"/>
                <w:iCs/>
              </w:rPr>
            </w:pPr>
            <w:r w:rsidRPr="00416BA9">
              <w:rPr>
                <w:rFonts w:ascii="Arial" w:hAnsi="Arial" w:cs="Arial"/>
                <w:iCs/>
              </w:rPr>
              <w:lastRenderedPageBreak/>
              <w:t>Demonstrate pro-active commitment to all communications with internal and external stakeholders.</w:t>
            </w:r>
          </w:p>
          <w:p w:rsidR="00416BA9" w:rsidRPr="00416BA9" w:rsidRDefault="00416BA9" w:rsidP="0076067A">
            <w:pPr>
              <w:pStyle w:val="ListParagraph"/>
              <w:widowControl/>
              <w:autoSpaceDE/>
              <w:autoSpaceDN/>
              <w:ind w:left="0"/>
              <w:contextualSpacing w:val="0"/>
              <w:rPr>
                <w:rFonts w:ascii="Arial" w:hAnsi="Arial" w:cs="Arial"/>
                <w:iCs/>
              </w:rPr>
            </w:pPr>
          </w:p>
          <w:p w:rsidR="00416BA9" w:rsidRPr="00416BA9" w:rsidRDefault="00416BA9" w:rsidP="0076067A">
            <w:pPr>
              <w:pStyle w:val="ListParagraph"/>
              <w:ind w:left="0"/>
              <w:rPr>
                <w:rFonts w:ascii="Arial" w:hAnsi="Arial" w:cs="Arial"/>
                <w:iCs/>
              </w:rPr>
            </w:pPr>
          </w:p>
          <w:p w:rsidR="00416BA9" w:rsidRPr="00416BA9" w:rsidRDefault="00416BA9" w:rsidP="0076067A">
            <w:pPr>
              <w:jc w:val="both"/>
              <w:rPr>
                <w:rFonts w:ascii="Arial" w:hAnsi="Arial" w:cs="Arial"/>
              </w:rPr>
            </w:pPr>
            <w:r w:rsidRPr="00416BA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16BA9">
              <w:rPr>
                <w:rFonts w:ascii="Arial" w:hAnsi="Arial" w:cs="Arial"/>
              </w:rPr>
              <w:t xml:space="preserve">  </w:t>
            </w:r>
          </w:p>
          <w:p w:rsidR="00416BA9" w:rsidRPr="00416BA9" w:rsidRDefault="00416BA9" w:rsidP="0076067A">
            <w:pPr>
              <w:jc w:val="both"/>
              <w:rPr>
                <w:rFonts w:ascii="Arial" w:hAnsi="Arial" w:cs="Arial"/>
                <w:b/>
                <w:iCs/>
                <w:lang w:val="en-IE"/>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lastRenderedPageBreak/>
              <w:t>Eligibility Criteria</w:t>
            </w: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r w:rsidRPr="00416BA9">
              <w:rPr>
                <w:rFonts w:ascii="Arial" w:hAnsi="Arial" w:cs="Arial"/>
                <w:b/>
                <w:bCs/>
              </w:rPr>
              <w:t>Qualifications and/ or experience</w:t>
            </w:r>
          </w:p>
          <w:p w:rsidR="00416BA9" w:rsidRPr="00416BA9" w:rsidRDefault="00416BA9" w:rsidP="0076067A">
            <w:pPr>
              <w:rPr>
                <w:rFonts w:ascii="Arial" w:hAnsi="Arial" w:cs="Arial"/>
                <w:b/>
                <w:bCs/>
              </w:rPr>
            </w:pPr>
          </w:p>
        </w:tc>
        <w:tc>
          <w:tcPr>
            <w:tcW w:w="8160" w:type="dxa"/>
          </w:tcPr>
          <w:p w:rsidR="00416BA9" w:rsidRPr="00416BA9" w:rsidRDefault="00416BA9" w:rsidP="00AF57D0">
            <w:pPr>
              <w:jc w:val="both"/>
              <w:rPr>
                <w:rFonts w:ascii="Arial" w:hAnsi="Arial" w:cs="Arial"/>
                <w:b/>
              </w:rPr>
            </w:pPr>
            <w:r w:rsidRPr="00416BA9">
              <w:rPr>
                <w:rFonts w:ascii="Arial" w:hAnsi="Arial" w:cs="Arial"/>
                <w:b/>
              </w:rPr>
              <w:t>Professional Qualifications</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r w:rsidRPr="00416BA9">
              <w:rPr>
                <w:rFonts w:ascii="Arial" w:hAnsi="Arial" w:cs="Arial"/>
                <w:bCs/>
                <w:lang w:val="en-IE" w:eastAsia="en-IE"/>
              </w:rPr>
              <w:t>Registration as a specialist in the Specialist Division of the Register of Medical Practitioners maintained by the Medical Council in Ireland in the specialty of radiology.</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p>
          <w:p w:rsidR="00416BA9" w:rsidRPr="00416BA9" w:rsidRDefault="00416BA9" w:rsidP="00AF57D0">
            <w:pPr>
              <w:jc w:val="both"/>
              <w:rPr>
                <w:rFonts w:ascii="Arial" w:hAnsi="Arial" w:cs="Arial"/>
                <w:b/>
              </w:rPr>
            </w:pPr>
            <w:r w:rsidRPr="00416BA9">
              <w:rPr>
                <w:rFonts w:ascii="Arial" w:hAnsi="Arial" w:cs="Arial"/>
                <w:b/>
              </w:rPr>
              <w:t>Entry to competition / recruitment process and subsequent appointment</w:t>
            </w:r>
          </w:p>
          <w:p w:rsidR="00416BA9" w:rsidRPr="00416BA9" w:rsidRDefault="00416BA9" w:rsidP="00AF57D0">
            <w:pPr>
              <w:autoSpaceDE w:val="0"/>
              <w:autoSpaceDN w:val="0"/>
              <w:adjustRightInd w:val="0"/>
              <w:spacing w:line="240" w:lineRule="atLeast"/>
              <w:jc w:val="both"/>
              <w:rPr>
                <w:rFonts w:ascii="Arial" w:hAnsi="Arial" w:cs="Arial"/>
                <w:b/>
              </w:rPr>
            </w:pP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r w:rsidRPr="00416BA9">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r w:rsidRPr="00416BA9">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p>
          <w:p w:rsidR="00416BA9" w:rsidRPr="00416BA9" w:rsidRDefault="00416BA9" w:rsidP="00AF57D0">
            <w:pPr>
              <w:jc w:val="both"/>
              <w:rPr>
                <w:rFonts w:ascii="Arial" w:hAnsi="Arial" w:cs="Arial"/>
                <w:b/>
                <w:bCs/>
                <w:lang w:val="en-IE" w:eastAsia="en-IE"/>
              </w:rPr>
            </w:pPr>
            <w:r w:rsidRPr="00416BA9">
              <w:rPr>
                <w:rFonts w:ascii="Arial" w:hAnsi="Arial" w:cs="Arial"/>
                <w:b/>
                <w:bCs/>
                <w:lang w:val="en-IE" w:eastAsia="en-IE"/>
              </w:rPr>
              <w:t xml:space="preserve">Section 62 Post </w:t>
            </w:r>
          </w:p>
          <w:p w:rsidR="00416BA9" w:rsidRPr="00416BA9" w:rsidRDefault="00416BA9" w:rsidP="00AF57D0">
            <w:pPr>
              <w:autoSpaceDE w:val="0"/>
              <w:autoSpaceDN w:val="0"/>
              <w:adjustRightInd w:val="0"/>
              <w:spacing w:line="240" w:lineRule="atLeast"/>
              <w:jc w:val="both"/>
              <w:rPr>
                <w:rFonts w:ascii="Arial" w:hAnsi="Arial" w:cs="Arial"/>
                <w:bCs/>
                <w:lang w:val="en-US" w:eastAsia="en-IE"/>
              </w:rPr>
            </w:pPr>
            <w:r w:rsidRPr="00416BA9">
              <w:rPr>
                <w:rFonts w:ascii="Arial" w:hAnsi="Arial" w:cs="Arial"/>
                <w:bCs/>
                <w:lang w:val="en-US" w:eastAsia="en-IE"/>
              </w:rPr>
              <w:t xml:space="preserve">It is noted that this post of </w:t>
            </w:r>
            <w:r w:rsidRPr="00416BA9">
              <w:rPr>
                <w:rFonts w:ascii="Arial" w:hAnsi="Arial" w:cs="Arial"/>
                <w:b/>
                <w:bCs/>
                <w:lang w:val="en-US" w:eastAsia="en-IE"/>
              </w:rPr>
              <w:t>CONSULTANT RADIOLOGIST</w:t>
            </w:r>
            <w:r w:rsidRPr="00416BA9">
              <w:rPr>
                <w:rFonts w:ascii="Arial" w:hAnsi="Arial" w:cs="Arial"/>
                <w:bCs/>
                <w:lang w:val="en-US" w:eastAsia="en-IE"/>
              </w:rPr>
              <w:t xml:space="preserve"> is considered to carry with it duties involving the teaching of clinical medicine and/or the conduct of medical research under the direction of the University College Cork. Therefore this post is considered a Section 62 post under the Health Act 1953 as amended by the Health Act 2004.</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p>
          <w:p w:rsidR="00416BA9" w:rsidRPr="00416BA9" w:rsidRDefault="00416BA9" w:rsidP="00AF57D0">
            <w:pPr>
              <w:tabs>
                <w:tab w:val="left" w:pos="720"/>
              </w:tabs>
              <w:autoSpaceDE w:val="0"/>
              <w:autoSpaceDN w:val="0"/>
              <w:adjustRightInd w:val="0"/>
              <w:spacing w:line="240" w:lineRule="atLeast"/>
              <w:ind w:left="480" w:hanging="480"/>
              <w:jc w:val="both"/>
              <w:rPr>
                <w:rFonts w:ascii="Arial" w:hAnsi="Arial" w:cs="Arial"/>
                <w:b/>
              </w:rPr>
            </w:pPr>
            <w:r w:rsidRPr="00416BA9">
              <w:rPr>
                <w:rFonts w:ascii="Arial" w:hAnsi="Arial" w:cs="Arial"/>
                <w:b/>
              </w:rPr>
              <w:t>Health</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r w:rsidRPr="00416BA9">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416BA9" w:rsidRPr="00416BA9" w:rsidRDefault="00416BA9" w:rsidP="00AF57D0">
            <w:pPr>
              <w:pStyle w:val="DefaultText"/>
              <w:ind w:hanging="720"/>
              <w:jc w:val="both"/>
              <w:rPr>
                <w:rFonts w:ascii="Arial" w:hAnsi="Arial" w:cs="Arial"/>
                <w:bCs/>
                <w:sz w:val="20"/>
                <w:u w:val="single"/>
              </w:rPr>
            </w:pPr>
          </w:p>
          <w:p w:rsidR="00416BA9" w:rsidRPr="00416BA9" w:rsidRDefault="00416BA9" w:rsidP="00AF57D0">
            <w:pPr>
              <w:pStyle w:val="DefaultText"/>
              <w:ind w:left="480" w:hanging="480"/>
              <w:jc w:val="both"/>
              <w:rPr>
                <w:rFonts w:ascii="Arial" w:hAnsi="Arial" w:cs="Arial"/>
                <w:b/>
                <w:sz w:val="20"/>
                <w:lang w:eastAsia="en-GB"/>
              </w:rPr>
            </w:pPr>
            <w:r w:rsidRPr="00416BA9">
              <w:rPr>
                <w:rFonts w:ascii="Arial" w:hAnsi="Arial" w:cs="Arial"/>
                <w:b/>
                <w:sz w:val="20"/>
                <w:lang w:eastAsia="en-GB"/>
              </w:rPr>
              <w:t>Character</w:t>
            </w:r>
          </w:p>
          <w:p w:rsidR="00416BA9" w:rsidRPr="00416BA9" w:rsidRDefault="00416BA9" w:rsidP="00AF57D0">
            <w:pPr>
              <w:autoSpaceDE w:val="0"/>
              <w:autoSpaceDN w:val="0"/>
              <w:adjustRightInd w:val="0"/>
              <w:spacing w:line="240" w:lineRule="atLeast"/>
              <w:jc w:val="both"/>
              <w:rPr>
                <w:rFonts w:ascii="Arial" w:hAnsi="Arial" w:cs="Arial"/>
                <w:bCs/>
                <w:lang w:val="en-IE" w:eastAsia="en-IE"/>
              </w:rPr>
            </w:pPr>
            <w:r w:rsidRPr="00416BA9">
              <w:rPr>
                <w:rFonts w:ascii="Arial" w:hAnsi="Arial" w:cs="Arial"/>
                <w:bCs/>
                <w:lang w:val="en-IE" w:eastAsia="en-IE"/>
              </w:rPr>
              <w:t>A candidate for and any person holding the post must be of good character.</w:t>
            </w:r>
          </w:p>
          <w:p w:rsidR="00416BA9" w:rsidRPr="00416BA9" w:rsidRDefault="00416BA9" w:rsidP="00AF57D0">
            <w:pPr>
              <w:jc w:val="both"/>
              <w:rPr>
                <w:rFonts w:ascii="Arial" w:hAnsi="Arial" w:cs="Arial"/>
              </w:rPr>
            </w:pPr>
          </w:p>
        </w:tc>
      </w:tr>
      <w:tr w:rsidR="00416BA9" w:rsidRPr="00416BA9" w:rsidTr="0076067A">
        <w:tc>
          <w:tcPr>
            <w:tcW w:w="2172" w:type="dxa"/>
            <w:tcBorders>
              <w:top w:val="single" w:sz="4" w:space="0" w:color="auto"/>
              <w:left w:val="single" w:sz="4" w:space="0" w:color="auto"/>
              <w:bottom w:val="single" w:sz="4" w:space="0" w:color="auto"/>
              <w:right w:val="single" w:sz="4" w:space="0" w:color="auto"/>
            </w:tcBorders>
          </w:tcPr>
          <w:p w:rsidR="00416BA9" w:rsidRPr="00416BA9" w:rsidRDefault="00416BA9" w:rsidP="0076067A">
            <w:pPr>
              <w:rPr>
                <w:rFonts w:ascii="Arial" w:hAnsi="Arial" w:cs="Arial"/>
                <w:b/>
                <w:bCs/>
              </w:rPr>
            </w:pPr>
            <w:r w:rsidRPr="00416BA9">
              <w:rPr>
                <w:rFonts w:ascii="Arial" w:hAnsi="Arial" w:cs="Arial"/>
                <w:b/>
                <w:bCs/>
              </w:rPr>
              <w:t>Post Specific Requirements</w:t>
            </w:r>
          </w:p>
          <w:p w:rsidR="00416BA9" w:rsidRPr="00416BA9" w:rsidRDefault="00416BA9" w:rsidP="0076067A">
            <w:pPr>
              <w:rPr>
                <w:rFonts w:ascii="Arial" w:hAnsi="Arial" w:cs="Arial"/>
                <w:b/>
                <w:bCs/>
              </w:rPr>
            </w:pPr>
          </w:p>
        </w:tc>
        <w:tc>
          <w:tcPr>
            <w:tcW w:w="8160" w:type="dxa"/>
            <w:tcBorders>
              <w:top w:val="single" w:sz="4" w:space="0" w:color="auto"/>
              <w:left w:val="single" w:sz="4" w:space="0" w:color="auto"/>
              <w:bottom w:val="single" w:sz="4" w:space="0" w:color="auto"/>
              <w:right w:val="single" w:sz="4" w:space="0" w:color="auto"/>
            </w:tcBorders>
          </w:tcPr>
          <w:p w:rsidR="00416BA9" w:rsidRPr="00416BA9" w:rsidRDefault="00416BA9" w:rsidP="0076067A">
            <w:pPr>
              <w:jc w:val="both"/>
              <w:rPr>
                <w:rFonts w:ascii="Arial" w:hAnsi="Arial" w:cs="Arial"/>
                <w:iCs/>
                <w:u w:val="single"/>
              </w:rPr>
            </w:pPr>
          </w:p>
          <w:p w:rsidR="00416BA9" w:rsidRPr="00416BA9" w:rsidRDefault="00416BA9" w:rsidP="0076067A">
            <w:pPr>
              <w:autoSpaceDE w:val="0"/>
              <w:autoSpaceDN w:val="0"/>
              <w:adjustRightInd w:val="0"/>
              <w:rPr>
                <w:rFonts w:ascii="Arial" w:hAnsi="Arial" w:cs="Arial"/>
                <w:lang w:val="en-IE" w:eastAsia="en-IE"/>
              </w:rPr>
            </w:pPr>
            <w:r w:rsidRPr="00416BA9">
              <w:rPr>
                <w:rFonts w:ascii="Arial" w:hAnsi="Arial" w:cs="Arial"/>
                <w:b/>
                <w:lang w:val="en-IE" w:eastAsia="en-IE"/>
              </w:rPr>
              <w:t>Teaching</w:t>
            </w:r>
            <w:r w:rsidRPr="00416BA9">
              <w:rPr>
                <w:rFonts w:ascii="Arial" w:hAnsi="Arial" w:cs="Arial"/>
                <w:lang w:val="en-IE" w:eastAsia="en-IE"/>
              </w:rPr>
              <w:t xml:space="preserve">  Teaching of UHW departmental Radiology trainees on an ongoing</w:t>
            </w:r>
          </w:p>
          <w:p w:rsidR="00416BA9" w:rsidRPr="00416BA9" w:rsidRDefault="00416BA9" w:rsidP="0076067A">
            <w:pPr>
              <w:autoSpaceDE w:val="0"/>
              <w:autoSpaceDN w:val="0"/>
              <w:adjustRightInd w:val="0"/>
              <w:rPr>
                <w:rFonts w:ascii="Arial" w:hAnsi="Arial" w:cs="Arial"/>
                <w:lang w:val="en-IE" w:eastAsia="en-IE"/>
              </w:rPr>
            </w:pPr>
            <w:r w:rsidRPr="00416BA9">
              <w:rPr>
                <w:rFonts w:ascii="Arial" w:hAnsi="Arial" w:cs="Arial"/>
                <w:lang w:val="en-IE" w:eastAsia="en-IE"/>
              </w:rPr>
              <w:t>basis throughout their attachment to UHW is required. Experience of teaching</w:t>
            </w:r>
          </w:p>
          <w:p w:rsidR="00416BA9" w:rsidRPr="00416BA9" w:rsidRDefault="00416BA9" w:rsidP="0076067A">
            <w:pPr>
              <w:autoSpaceDE w:val="0"/>
              <w:autoSpaceDN w:val="0"/>
              <w:adjustRightInd w:val="0"/>
              <w:rPr>
                <w:rFonts w:ascii="Arial" w:hAnsi="Arial" w:cs="Arial"/>
                <w:lang w:val="en-IE" w:eastAsia="en-IE"/>
              </w:rPr>
            </w:pPr>
            <w:r w:rsidRPr="00416BA9">
              <w:rPr>
                <w:rFonts w:ascii="Arial" w:hAnsi="Arial" w:cs="Arial"/>
                <w:lang w:val="en-IE" w:eastAsia="en-IE"/>
              </w:rPr>
              <w:t>trainees is required.’</w:t>
            </w:r>
          </w:p>
          <w:p w:rsidR="00416BA9" w:rsidRPr="00416BA9" w:rsidRDefault="00416BA9" w:rsidP="0076067A">
            <w:pPr>
              <w:autoSpaceDE w:val="0"/>
              <w:autoSpaceDN w:val="0"/>
              <w:adjustRightInd w:val="0"/>
              <w:rPr>
                <w:rFonts w:ascii="Arial" w:hAnsi="Arial" w:cs="Arial"/>
                <w:lang w:val="en-IE" w:eastAsia="en-IE"/>
              </w:rPr>
            </w:pPr>
          </w:p>
          <w:p w:rsidR="00416BA9" w:rsidRPr="00416BA9" w:rsidRDefault="00416BA9" w:rsidP="0076067A">
            <w:pPr>
              <w:autoSpaceDE w:val="0"/>
              <w:autoSpaceDN w:val="0"/>
              <w:adjustRightInd w:val="0"/>
              <w:rPr>
                <w:rFonts w:ascii="Arial" w:hAnsi="Arial" w:cs="Arial"/>
                <w:lang w:val="en-IE" w:eastAsia="en-IE"/>
              </w:rPr>
            </w:pPr>
            <w:r w:rsidRPr="00416BA9">
              <w:rPr>
                <w:rFonts w:ascii="Arial" w:hAnsi="Arial" w:cs="Arial"/>
                <w:b/>
                <w:lang w:val="en-IE" w:eastAsia="en-IE"/>
              </w:rPr>
              <w:t>Research</w:t>
            </w:r>
            <w:r w:rsidRPr="00416BA9">
              <w:rPr>
                <w:rFonts w:ascii="Arial" w:hAnsi="Arial" w:cs="Arial"/>
                <w:lang w:val="en-IE" w:eastAsia="en-IE"/>
              </w:rPr>
              <w:t xml:space="preserve">   Participation in self-directed research or departmental research or</w:t>
            </w:r>
          </w:p>
          <w:p w:rsidR="00416BA9" w:rsidRPr="00416BA9" w:rsidRDefault="00416BA9" w:rsidP="0076067A">
            <w:pPr>
              <w:autoSpaceDE w:val="0"/>
              <w:autoSpaceDN w:val="0"/>
              <w:adjustRightInd w:val="0"/>
              <w:rPr>
                <w:rFonts w:ascii="Arial" w:hAnsi="Arial" w:cs="Arial"/>
                <w:lang w:val="en-IE" w:eastAsia="en-IE"/>
              </w:rPr>
            </w:pPr>
            <w:r w:rsidRPr="00416BA9">
              <w:rPr>
                <w:rFonts w:ascii="Arial" w:hAnsi="Arial" w:cs="Arial"/>
                <w:lang w:val="en-IE" w:eastAsia="en-IE"/>
              </w:rPr>
              <w:t xml:space="preserve">supervision of trainee research is required. Experience in doing research is required </w:t>
            </w:r>
          </w:p>
          <w:p w:rsidR="00416BA9" w:rsidRPr="00416BA9" w:rsidRDefault="00416BA9" w:rsidP="0076067A">
            <w:pPr>
              <w:autoSpaceDE w:val="0"/>
              <w:autoSpaceDN w:val="0"/>
              <w:adjustRightInd w:val="0"/>
              <w:rPr>
                <w:rFonts w:ascii="Arial" w:hAnsi="Arial" w:cs="Arial"/>
                <w:lang w:val="en-IE" w:eastAsia="en-IE"/>
              </w:rPr>
            </w:pPr>
          </w:p>
          <w:p w:rsidR="00416BA9" w:rsidRPr="00416BA9" w:rsidRDefault="00416BA9" w:rsidP="00F83622">
            <w:pPr>
              <w:autoSpaceDE w:val="0"/>
              <w:autoSpaceDN w:val="0"/>
              <w:adjustRightInd w:val="0"/>
              <w:rPr>
                <w:rFonts w:ascii="Arial" w:hAnsi="Arial" w:cs="Arial"/>
                <w:lang w:val="en-IE" w:eastAsia="en-IE"/>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Other requirements specific to the post</w:t>
            </w:r>
          </w:p>
        </w:tc>
        <w:tc>
          <w:tcPr>
            <w:tcW w:w="8160" w:type="dxa"/>
          </w:tcPr>
          <w:p w:rsidR="00416BA9" w:rsidRDefault="00416BA9" w:rsidP="0076067A">
            <w:pPr>
              <w:jc w:val="both"/>
              <w:rPr>
                <w:rFonts w:ascii="Arial" w:hAnsi="Arial" w:cs="Arial"/>
                <w:iCs/>
              </w:rPr>
            </w:pPr>
            <w:r w:rsidRPr="00416BA9">
              <w:rPr>
                <w:rFonts w:ascii="Arial" w:hAnsi="Arial" w:cs="Arial"/>
                <w:iCs/>
              </w:rPr>
              <w:t>Flexibility and adaptability to respond readily to clinical and service needs at UHW.</w:t>
            </w:r>
          </w:p>
          <w:p w:rsidR="00F83622" w:rsidRPr="00416BA9" w:rsidRDefault="00F83622" w:rsidP="0076067A">
            <w:pPr>
              <w:jc w:val="both"/>
              <w:rPr>
                <w:rFonts w:ascii="Arial" w:hAnsi="Arial" w:cs="Arial"/>
                <w:iCs/>
              </w:rPr>
            </w:pPr>
            <w:r>
              <w:rPr>
                <w:rFonts w:ascii="Arial" w:hAnsi="Arial" w:cs="Arial"/>
                <w:iCs/>
              </w:rPr>
              <w:t>Access to own transport as will be required for on Call purposed.</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t>Skills, competencies and/or knowledge</w:t>
            </w: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tc>
        <w:tc>
          <w:tcPr>
            <w:tcW w:w="8160" w:type="dxa"/>
          </w:tcPr>
          <w:p w:rsidR="00416BA9" w:rsidRPr="00416BA9" w:rsidRDefault="00416BA9" w:rsidP="0076067A">
            <w:pPr>
              <w:rPr>
                <w:rFonts w:ascii="Arial" w:hAnsi="Arial" w:cs="Arial"/>
                <w:b/>
                <w:bCs/>
                <w:lang w:val="en-IE"/>
              </w:rPr>
            </w:pPr>
            <w:r w:rsidRPr="00416BA9">
              <w:rPr>
                <w:rFonts w:ascii="Arial" w:hAnsi="Arial" w:cs="Arial"/>
                <w:b/>
              </w:rPr>
              <w:t xml:space="preserve">Clinical Competence – Delivering Clinical Expertise </w:t>
            </w:r>
          </w:p>
          <w:p w:rsidR="00416BA9" w:rsidRPr="00416BA9" w:rsidRDefault="00416BA9" w:rsidP="0076067A">
            <w:pPr>
              <w:rPr>
                <w:rFonts w:ascii="Arial" w:hAnsi="Arial" w:cs="Arial"/>
                <w:i/>
              </w:rPr>
            </w:pP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 xml:space="preserve">Possesses a detailed knowledge and understanding of the relevant specialist domain </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Has a clear understanding of the clinical challenges facing relevant population groups</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Demonstrates leadership skills to enhance patient care and safety</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Applies knowledge effectively to make clear and proactive decisions</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Anticipates rather than reacts; maintains knowledge of current research and practice</w:t>
            </w:r>
          </w:p>
          <w:p w:rsidR="00416BA9" w:rsidRPr="00416BA9" w:rsidRDefault="00416BA9" w:rsidP="00F83622">
            <w:pPr>
              <w:numPr>
                <w:ilvl w:val="0"/>
                <w:numId w:val="10"/>
              </w:numPr>
              <w:jc w:val="both"/>
              <w:rPr>
                <w:rFonts w:ascii="Arial" w:hAnsi="Arial" w:cs="Arial"/>
                <w:b/>
                <w:bCs/>
                <w:lang w:val="en-IE"/>
              </w:rPr>
            </w:pPr>
            <w:r w:rsidRPr="00416BA9">
              <w:rPr>
                <w:rFonts w:ascii="Arial" w:hAnsi="Arial" w:cs="Arial"/>
                <w:kern w:val="24"/>
                <w:lang w:val="en-IE" w:eastAsia="en-IE"/>
              </w:rPr>
              <w:t>Recognises and respond to the complexity, uncertainty and ambiguity inherent in medical practice</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Has track record of doing things thoroughly in challenging cases / complex referrals</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Adopts a patient-centred approach to understanding patient needs and delivering their care</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 xml:space="preserve">Makes a clear and decisive contribution within the multi-disciplinary team </w:t>
            </w:r>
          </w:p>
          <w:p w:rsidR="00416BA9" w:rsidRPr="00416BA9" w:rsidRDefault="00416BA9" w:rsidP="00F83622">
            <w:pPr>
              <w:numPr>
                <w:ilvl w:val="0"/>
                <w:numId w:val="10"/>
              </w:numPr>
              <w:contextualSpacing/>
              <w:jc w:val="both"/>
              <w:rPr>
                <w:rFonts w:ascii="Arial" w:hAnsi="Arial" w:cs="Arial"/>
                <w:lang w:val="en-IE" w:eastAsia="en-IE"/>
              </w:rPr>
            </w:pPr>
            <w:r w:rsidRPr="00416BA9">
              <w:rPr>
                <w:rFonts w:ascii="Arial" w:hAnsi="Arial" w:cs="Arial"/>
                <w:kern w:val="24"/>
                <w:lang w:val="en-IE" w:eastAsia="en-IE"/>
              </w:rPr>
              <w:t>Regularly engages in further education to develop self and practice</w:t>
            </w:r>
          </w:p>
          <w:p w:rsidR="00416BA9" w:rsidRPr="00416BA9" w:rsidRDefault="00416BA9" w:rsidP="00F83622">
            <w:pPr>
              <w:jc w:val="both"/>
              <w:rPr>
                <w:rFonts w:ascii="Arial" w:hAnsi="Arial" w:cs="Arial"/>
                <w:b/>
                <w:bCs/>
                <w:lang w:val="en-IE"/>
              </w:rPr>
            </w:pPr>
          </w:p>
          <w:p w:rsidR="00416BA9" w:rsidRPr="00416BA9" w:rsidRDefault="00416BA9" w:rsidP="00F83622">
            <w:pPr>
              <w:jc w:val="both"/>
              <w:rPr>
                <w:rFonts w:ascii="Arial" w:hAnsi="Arial" w:cs="Arial"/>
                <w:b/>
                <w:bCs/>
                <w:lang w:val="en-IE"/>
              </w:rPr>
            </w:pPr>
            <w:r w:rsidRPr="00416BA9">
              <w:rPr>
                <w:rFonts w:ascii="Arial" w:hAnsi="Arial" w:cs="Arial"/>
                <w:b/>
              </w:rPr>
              <w:lastRenderedPageBreak/>
              <w:t xml:space="preserve">Organisational Competence – </w:t>
            </w:r>
            <w:r w:rsidRPr="00416BA9">
              <w:rPr>
                <w:rFonts w:ascii="Arial" w:hAnsi="Arial" w:cs="Arial"/>
                <w:b/>
                <w:bCs/>
                <w:lang w:val="en-IE"/>
              </w:rPr>
              <w:t>Leading &amp; Governance</w:t>
            </w:r>
          </w:p>
          <w:p w:rsidR="00416BA9" w:rsidRPr="00416BA9" w:rsidRDefault="00416BA9" w:rsidP="0076067A">
            <w:pPr>
              <w:rPr>
                <w:rFonts w:ascii="Arial" w:hAnsi="Arial" w:cs="Arial"/>
                <w:i/>
              </w:rPr>
            </w:pPr>
          </w:p>
          <w:p w:rsidR="00416BA9" w:rsidRPr="00416BA9" w:rsidRDefault="00416BA9" w:rsidP="0076067A">
            <w:pPr>
              <w:ind w:left="360"/>
              <w:contextualSpacing/>
              <w:rPr>
                <w:rFonts w:ascii="Arial" w:hAnsi="Arial" w:cs="Arial"/>
                <w:lang w:val="en-IE" w:eastAsia="en-IE"/>
              </w:rPr>
            </w:pP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Sees self as accountable for relevant issues related to clinical outcomes, patient safety, risk, quality, stewardship of resources and change management</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Manages people by providing direction, reviewing performance, motivating others and promoting equality and diversity</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Recognises respective areas of accountability of the CEO, General Manger / Service lead and others</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Efficient and organised; employs effective processes to manage and prioritise workload</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Open and honest; willing to admit mistakes and learns from experiences</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Is aware of resources available and manages these appropriately</w:t>
            </w:r>
            <w:r w:rsidRPr="00416BA9">
              <w:rPr>
                <w:rFonts w:ascii="Arial" w:hAnsi="Arial" w:cs="Arial"/>
                <w:bCs/>
                <w:lang w:val="en-IE"/>
              </w:rPr>
              <w:t xml:space="preserve"> to ensure the delivery of safe and efficient services</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Contributes to the development of business and service plans to achieve service goals</w:t>
            </w:r>
          </w:p>
          <w:p w:rsidR="00416BA9" w:rsidRPr="00416BA9" w:rsidRDefault="00416BA9" w:rsidP="005406B0">
            <w:pPr>
              <w:numPr>
                <w:ilvl w:val="0"/>
                <w:numId w:val="10"/>
              </w:numPr>
              <w:jc w:val="both"/>
              <w:rPr>
                <w:rFonts w:ascii="Arial" w:hAnsi="Arial" w:cs="Arial"/>
                <w:b/>
              </w:rPr>
            </w:pPr>
            <w:r w:rsidRPr="00416BA9">
              <w:rPr>
                <w:rFonts w:ascii="Arial" w:hAnsi="Arial" w:cs="Arial"/>
                <w:kern w:val="24"/>
                <w:lang w:val="en-IE" w:eastAsia="en-IE"/>
              </w:rPr>
              <w:t>Reviews and monitors service provision</w:t>
            </w:r>
          </w:p>
          <w:p w:rsidR="00416BA9" w:rsidRPr="00416BA9" w:rsidRDefault="00416BA9" w:rsidP="005406B0">
            <w:pPr>
              <w:numPr>
                <w:ilvl w:val="0"/>
                <w:numId w:val="10"/>
              </w:numPr>
              <w:autoSpaceDE w:val="0"/>
              <w:autoSpaceDN w:val="0"/>
              <w:adjustRightInd w:val="0"/>
              <w:jc w:val="both"/>
              <w:rPr>
                <w:rFonts w:ascii="Arial" w:hAnsi="Arial" w:cs="Arial"/>
                <w:iCs/>
              </w:rPr>
            </w:pPr>
            <w:r w:rsidRPr="00416BA9">
              <w:rPr>
                <w:rFonts w:ascii="Arial" w:hAnsi="Arial" w:cs="Arial"/>
                <w:iCs/>
              </w:rPr>
              <w:t>Adequately identifies, assesses, manages and monitors risk within their area of responsibility</w:t>
            </w:r>
          </w:p>
          <w:p w:rsidR="00416BA9" w:rsidRPr="00416BA9" w:rsidRDefault="00416BA9" w:rsidP="0076067A">
            <w:pPr>
              <w:rPr>
                <w:rFonts w:ascii="Arial" w:hAnsi="Arial" w:cs="Arial"/>
                <w:b/>
              </w:rPr>
            </w:pPr>
          </w:p>
          <w:p w:rsidR="00416BA9" w:rsidRPr="00416BA9" w:rsidRDefault="00416BA9" w:rsidP="0076067A">
            <w:pPr>
              <w:rPr>
                <w:rFonts w:ascii="Arial" w:hAnsi="Arial" w:cs="Arial"/>
                <w:b/>
              </w:rPr>
            </w:pPr>
          </w:p>
          <w:p w:rsidR="00416BA9" w:rsidRPr="00416BA9" w:rsidRDefault="00416BA9" w:rsidP="0076067A">
            <w:pPr>
              <w:rPr>
                <w:rFonts w:ascii="Arial" w:hAnsi="Arial" w:cs="Arial"/>
                <w:b/>
                <w:bCs/>
                <w:lang w:val="en-IE"/>
              </w:rPr>
            </w:pPr>
            <w:r w:rsidRPr="00416BA9">
              <w:rPr>
                <w:rFonts w:ascii="Arial" w:hAnsi="Arial" w:cs="Arial"/>
                <w:b/>
              </w:rPr>
              <w:t xml:space="preserve">Interpersonal Competence – </w:t>
            </w:r>
            <w:r w:rsidRPr="00416BA9">
              <w:rPr>
                <w:rFonts w:ascii="Arial" w:hAnsi="Arial" w:cs="Arial"/>
                <w:b/>
                <w:bCs/>
                <w:lang w:val="en-IE"/>
              </w:rPr>
              <w:t>Engaging Staff, Patients &amp; Family</w:t>
            </w:r>
          </w:p>
          <w:p w:rsidR="00416BA9" w:rsidRPr="00416BA9" w:rsidRDefault="00416BA9" w:rsidP="0076067A">
            <w:pPr>
              <w:rPr>
                <w:rFonts w:ascii="Arial" w:hAnsi="Arial" w:cs="Arial"/>
                <w:i/>
              </w:rPr>
            </w:pP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Listens attentively and accurately to others and tailors his/her communication to suit the individual and the situation (oral and written)</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Encourages people to collaborate towards a common goal or vision</w:t>
            </w:r>
          </w:p>
          <w:p w:rsidR="00416BA9" w:rsidRPr="00416BA9" w:rsidRDefault="00416BA9" w:rsidP="005406B0">
            <w:pPr>
              <w:numPr>
                <w:ilvl w:val="0"/>
                <w:numId w:val="10"/>
              </w:numPr>
              <w:contextualSpacing/>
              <w:jc w:val="both"/>
              <w:rPr>
                <w:rFonts w:ascii="Arial" w:hAnsi="Arial" w:cs="Arial"/>
                <w:kern w:val="24"/>
                <w:lang w:val="en-IE" w:eastAsia="en-IE"/>
              </w:rPr>
            </w:pPr>
            <w:r w:rsidRPr="00416BA9">
              <w:rPr>
                <w:rFonts w:ascii="Arial" w:hAnsi="Arial" w:cs="Arial"/>
                <w:kern w:val="24"/>
                <w:lang w:val="en-IE" w:eastAsia="en-IE"/>
              </w:rPr>
              <w:t>Helps people to identify and develop their strengths, supports people when things go wrong</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 xml:space="preserve">Demonstrates self-awareness; understands own limitations </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 xml:space="preserve">Manages own emotions and is resilient, remains calm under pressure </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Adopts an inclusive, collaborative approach / understands and respects others’ roles within the wider multi-disciplinary team / treats people with respect at all times</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kern w:val="24"/>
                <w:lang w:val="en-IE" w:eastAsia="en-IE"/>
              </w:rPr>
              <w:t>Sees self as a team member; is willing to take as well as give direction</w:t>
            </w:r>
            <w:r w:rsidRPr="00416BA9">
              <w:rPr>
                <w:rFonts w:ascii="Arial" w:hAnsi="Arial" w:cs="Arial"/>
                <w:bCs/>
                <w:lang w:val="en-IE"/>
              </w:rPr>
              <w:t xml:space="preserve"> / works within teams to deliver and improve services</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val="en-IE" w:eastAsia="en-IE"/>
              </w:rPr>
              <w:t>Effectively influences and persuades others</w:t>
            </w:r>
          </w:p>
          <w:p w:rsidR="00416BA9" w:rsidRPr="00416BA9" w:rsidRDefault="00416BA9" w:rsidP="0076067A">
            <w:pPr>
              <w:contextualSpacing/>
              <w:rPr>
                <w:rFonts w:ascii="Arial" w:hAnsi="Arial" w:cs="Arial"/>
                <w:lang w:val="en-IE" w:eastAsia="en-IE"/>
              </w:rPr>
            </w:pPr>
          </w:p>
          <w:p w:rsidR="00416BA9" w:rsidRPr="00416BA9" w:rsidRDefault="00416BA9" w:rsidP="0076067A">
            <w:pPr>
              <w:rPr>
                <w:rFonts w:ascii="Arial" w:hAnsi="Arial" w:cs="Arial"/>
                <w:b/>
                <w:bCs/>
                <w:lang w:val="en-IE"/>
              </w:rPr>
            </w:pPr>
            <w:r w:rsidRPr="00416BA9">
              <w:rPr>
                <w:rFonts w:ascii="Arial" w:hAnsi="Arial" w:cs="Arial"/>
                <w:b/>
              </w:rPr>
              <w:t xml:space="preserve">Future Focused Competence </w:t>
            </w:r>
            <w:r w:rsidRPr="00416BA9">
              <w:rPr>
                <w:rFonts w:ascii="Arial" w:hAnsi="Arial" w:cs="Arial"/>
                <w:b/>
                <w:bCs/>
                <w:lang w:val="en-IE"/>
              </w:rPr>
              <w:t>– Improving Future Care</w:t>
            </w:r>
          </w:p>
          <w:p w:rsidR="00416BA9" w:rsidRPr="00416BA9" w:rsidRDefault="00416BA9" w:rsidP="0076067A">
            <w:pPr>
              <w:pStyle w:val="ListParagraph"/>
              <w:ind w:left="360"/>
              <w:rPr>
                <w:rFonts w:ascii="Arial" w:hAnsi="Arial" w:cs="Arial"/>
                <w:bCs/>
                <w:lang w:val="en-IE"/>
              </w:rPr>
            </w:pP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Identifies the contexts for change, demonstrating awareness of the political, social, technical, economic, organisational and professional environment</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Encourages improvement and innovation, creating a climate of continuous service improvement.</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Applies knowledge and evidence, gathering information to produce an evidence-based challenge to systems and processes in order to identify opportunities for service improvement</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Makes sound evidence based decisions consistent with the values and priorities of the organisation and profession</w:t>
            </w:r>
          </w:p>
          <w:p w:rsidR="00416BA9" w:rsidRPr="00416BA9" w:rsidRDefault="00416BA9" w:rsidP="005406B0">
            <w:pPr>
              <w:pStyle w:val="ListParagraph"/>
              <w:numPr>
                <w:ilvl w:val="0"/>
                <w:numId w:val="10"/>
              </w:numPr>
              <w:jc w:val="both"/>
              <w:rPr>
                <w:rFonts w:ascii="Arial" w:hAnsi="Arial" w:cs="Arial"/>
                <w:bCs/>
                <w:lang w:val="en-IE"/>
              </w:rPr>
            </w:pPr>
            <w:r w:rsidRPr="00416BA9">
              <w:rPr>
                <w:rFonts w:ascii="Arial" w:hAnsi="Arial" w:cs="Arial"/>
                <w:bCs/>
                <w:lang w:val="en-IE"/>
              </w:rPr>
              <w:t>Measures and evaluates outcomes taking corrective action where necessary and is accountable for decisions</w:t>
            </w:r>
          </w:p>
          <w:p w:rsidR="00416BA9" w:rsidRPr="00416BA9" w:rsidRDefault="00416BA9" w:rsidP="005406B0">
            <w:pPr>
              <w:numPr>
                <w:ilvl w:val="0"/>
                <w:numId w:val="10"/>
              </w:numPr>
              <w:jc w:val="both"/>
              <w:rPr>
                <w:rFonts w:ascii="Arial" w:hAnsi="Arial" w:cs="Arial"/>
                <w:kern w:val="24"/>
                <w:lang w:val="en-IE" w:eastAsia="en-IE"/>
              </w:rPr>
            </w:pPr>
            <w:r w:rsidRPr="00416BA9">
              <w:rPr>
                <w:rFonts w:ascii="Arial" w:hAnsi="Arial" w:cs="Arial"/>
                <w:kern w:val="24"/>
                <w:lang w:val="en-IE" w:eastAsia="en-IE"/>
              </w:rPr>
              <w:t>Contributes to an ongoing process to improve health in the community / population s/he serves, with a strong appreciation of the service user</w:t>
            </w:r>
          </w:p>
          <w:p w:rsidR="00416BA9" w:rsidRPr="00416BA9"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eastAsia="en-IE"/>
              </w:rPr>
              <w:t>Shares learning with colleagues via formal and informal methods (thinking aloud)</w:t>
            </w:r>
          </w:p>
          <w:p w:rsidR="00416BA9" w:rsidRPr="005406B0" w:rsidRDefault="00416BA9" w:rsidP="005406B0">
            <w:pPr>
              <w:numPr>
                <w:ilvl w:val="0"/>
                <w:numId w:val="10"/>
              </w:numPr>
              <w:contextualSpacing/>
              <w:jc w:val="both"/>
              <w:rPr>
                <w:rFonts w:ascii="Arial" w:hAnsi="Arial" w:cs="Arial"/>
                <w:lang w:val="en-IE" w:eastAsia="en-IE"/>
              </w:rPr>
            </w:pPr>
            <w:r w:rsidRPr="00416BA9">
              <w:rPr>
                <w:rFonts w:ascii="Arial" w:hAnsi="Arial" w:cs="Arial"/>
                <w:kern w:val="24"/>
                <w:lang w:eastAsia="en-IE"/>
              </w:rPr>
              <w:t>Makes time to coach and support others; shows empathy for the concerns of learners,  promotes a safe learning environment</w:t>
            </w:r>
            <w:r w:rsidR="005406B0">
              <w:rPr>
                <w:rFonts w:ascii="Arial" w:hAnsi="Arial" w:cs="Arial"/>
                <w:kern w:val="24"/>
                <w:lang w:eastAsia="en-IE"/>
              </w:rPr>
              <w:t>.</w:t>
            </w: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lastRenderedPageBreak/>
              <w:t>Competition Specific Selection Process</w:t>
            </w: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r w:rsidRPr="00416BA9">
              <w:rPr>
                <w:rFonts w:ascii="Arial" w:hAnsi="Arial" w:cs="Arial"/>
                <w:b/>
                <w:bCs/>
              </w:rPr>
              <w:t>Ranking/Shortlisting / Interview</w:t>
            </w:r>
          </w:p>
        </w:tc>
        <w:tc>
          <w:tcPr>
            <w:tcW w:w="8160" w:type="dxa"/>
          </w:tcPr>
          <w:p w:rsidR="00416BA9" w:rsidRPr="00416BA9" w:rsidRDefault="00416BA9" w:rsidP="0076067A">
            <w:pPr>
              <w:jc w:val="both"/>
              <w:rPr>
                <w:rFonts w:ascii="Arial" w:hAnsi="Arial" w:cs="Arial"/>
              </w:rPr>
            </w:pPr>
            <w:r w:rsidRPr="00416BA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u w:val="single"/>
              </w:rPr>
            </w:pPr>
            <w:r w:rsidRPr="00416BA9">
              <w:rPr>
                <w:rFonts w:ascii="Arial" w:hAnsi="Arial" w:cs="Arial"/>
                <w:u w:val="single"/>
              </w:rPr>
              <w:t xml:space="preserve">Failure to include information regarding these requirements may result in you not being called forward to the next stage of the selection process.  </w:t>
            </w:r>
          </w:p>
          <w:p w:rsidR="00416BA9" w:rsidRPr="00416BA9" w:rsidRDefault="00416BA9" w:rsidP="0076067A">
            <w:pPr>
              <w:jc w:val="both"/>
              <w:rPr>
                <w:rFonts w:ascii="Arial" w:hAnsi="Arial" w:cs="Arial"/>
                <w:u w:val="single"/>
              </w:rPr>
            </w:pPr>
          </w:p>
          <w:p w:rsidR="00416BA9" w:rsidRPr="00416BA9" w:rsidRDefault="00416BA9" w:rsidP="0076067A">
            <w:pPr>
              <w:jc w:val="both"/>
              <w:rPr>
                <w:rFonts w:ascii="Arial" w:hAnsi="Arial" w:cs="Arial"/>
              </w:rPr>
            </w:pPr>
            <w:r w:rsidRPr="00416BA9">
              <w:rPr>
                <w:rFonts w:ascii="Arial" w:hAnsi="Arial" w:cs="Arial"/>
              </w:rPr>
              <w:t>The HSE is an equal opportunities employer.</w:t>
            </w:r>
          </w:p>
          <w:p w:rsidR="00416BA9" w:rsidRPr="00416BA9" w:rsidRDefault="00416BA9" w:rsidP="0076067A">
            <w:pPr>
              <w:jc w:val="both"/>
              <w:rPr>
                <w:rFonts w:ascii="Arial" w:hAnsi="Arial" w:cs="Arial"/>
                <w:u w:val="single"/>
              </w:rPr>
            </w:pPr>
          </w:p>
        </w:tc>
      </w:tr>
      <w:tr w:rsidR="00416BA9" w:rsidRPr="00416BA9" w:rsidTr="0076067A">
        <w:tc>
          <w:tcPr>
            <w:tcW w:w="2172" w:type="dxa"/>
          </w:tcPr>
          <w:p w:rsidR="00416BA9" w:rsidRPr="00416BA9" w:rsidRDefault="00416BA9" w:rsidP="0076067A">
            <w:pPr>
              <w:rPr>
                <w:rFonts w:ascii="Arial" w:hAnsi="Arial" w:cs="Arial"/>
                <w:b/>
                <w:bCs/>
              </w:rPr>
            </w:pPr>
            <w:r w:rsidRPr="00416BA9">
              <w:rPr>
                <w:rFonts w:ascii="Arial" w:hAnsi="Arial" w:cs="Arial"/>
                <w:b/>
                <w:bCs/>
              </w:rPr>
              <w:lastRenderedPageBreak/>
              <w:t>Code of Practice</w:t>
            </w:r>
          </w:p>
        </w:tc>
        <w:tc>
          <w:tcPr>
            <w:tcW w:w="8160" w:type="dxa"/>
          </w:tcPr>
          <w:p w:rsidR="00416BA9" w:rsidRPr="00416BA9" w:rsidRDefault="00416BA9" w:rsidP="0076067A">
            <w:pPr>
              <w:spacing w:after="160" w:line="276" w:lineRule="auto"/>
              <w:rPr>
                <w:rFonts w:ascii="Arial" w:eastAsia="Calibri" w:hAnsi="Arial" w:cs="Arial"/>
                <w:lang w:val="en-IE" w:eastAsia="en-US"/>
              </w:rPr>
            </w:pPr>
            <w:r w:rsidRPr="00416BA9">
              <w:rPr>
                <w:rFonts w:ascii="Arial" w:eastAsia="Calibri" w:hAnsi="Arial" w:cs="Arial"/>
                <w:lang w:val="en-IE" w:eastAsia="en-US"/>
              </w:rPr>
              <w:t xml:space="preserve">The Health Service Executive will run this campaign in compliance with the Code of Practice prepared by the Commission for Public Service Appointments (CPSA). </w:t>
            </w:r>
          </w:p>
          <w:p w:rsidR="00416BA9" w:rsidRPr="00416BA9" w:rsidRDefault="00416BA9" w:rsidP="0076067A">
            <w:pPr>
              <w:shd w:val="clear" w:color="auto" w:fill="FFFFFF"/>
              <w:spacing w:after="160" w:line="276" w:lineRule="auto"/>
              <w:rPr>
                <w:rFonts w:ascii="Arial" w:eastAsia="Calibri" w:hAnsi="Arial" w:cs="Arial"/>
                <w:lang w:val="en-IE" w:eastAsia="en-IE"/>
              </w:rPr>
            </w:pPr>
            <w:r w:rsidRPr="00416BA9">
              <w:rPr>
                <w:rFonts w:ascii="Arial" w:eastAsia="Calibri" w:hAnsi="Arial" w:cs="Arial"/>
                <w:lang w:val="en-IE" w:eastAsia="en-US"/>
              </w:rPr>
              <w:t xml:space="preserve">The CPSA is responsible for </w:t>
            </w:r>
            <w:r w:rsidRPr="00416BA9">
              <w:rPr>
                <w:rFonts w:ascii="Arial" w:eastAsia="Calibri" w:hAnsi="Arial" w:cs="Arial"/>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416BA9" w:rsidRPr="00416BA9" w:rsidRDefault="00416BA9" w:rsidP="0076067A">
            <w:pPr>
              <w:spacing w:after="160" w:line="276" w:lineRule="auto"/>
              <w:rPr>
                <w:rFonts w:ascii="Arial" w:eastAsia="Calibri" w:hAnsi="Arial" w:cs="Arial"/>
                <w:lang w:val="en-IE" w:eastAsia="en-US"/>
              </w:rPr>
            </w:pPr>
            <w:r w:rsidRPr="00416BA9">
              <w:rPr>
                <w:rFonts w:ascii="Arial" w:eastAsia="Calibri" w:hAnsi="Arial" w:cs="Arial"/>
                <w:lang w:val="en-IE" w:eastAsia="en-US"/>
              </w:rPr>
              <w:t xml:space="preserve">The CPSA Code of Practice can be accessed via </w:t>
            </w:r>
            <w:hyperlink r:id="rId8" w:history="1">
              <w:r w:rsidRPr="00416BA9">
                <w:rPr>
                  <w:rFonts w:ascii="Arial" w:eastAsia="Calibri" w:hAnsi="Arial" w:cs="Arial"/>
                  <w:u w:val="single"/>
                  <w:lang w:val="en-IE" w:eastAsia="en-US"/>
                </w:rPr>
                <w:t>https://www.cpsa.ie/</w:t>
              </w:r>
            </w:hyperlink>
            <w:r w:rsidRPr="00416BA9">
              <w:rPr>
                <w:rFonts w:ascii="Arial" w:eastAsia="Calibri" w:hAnsi="Arial" w:cs="Arial"/>
                <w:lang w:val="en-IE" w:eastAsia="en-US"/>
              </w:rPr>
              <w:t>.</w:t>
            </w:r>
          </w:p>
          <w:p w:rsidR="00416BA9" w:rsidRPr="00416BA9" w:rsidRDefault="00416BA9" w:rsidP="0076067A">
            <w:pPr>
              <w:jc w:val="both"/>
              <w:rPr>
                <w:rFonts w:ascii="Arial" w:hAnsi="Arial" w:cs="Arial"/>
              </w:rPr>
            </w:pPr>
          </w:p>
        </w:tc>
      </w:tr>
      <w:tr w:rsidR="00416BA9" w:rsidRPr="00416BA9" w:rsidTr="0076067A">
        <w:tc>
          <w:tcPr>
            <w:tcW w:w="10332" w:type="dxa"/>
            <w:gridSpan w:val="2"/>
          </w:tcPr>
          <w:p w:rsidR="00416BA9" w:rsidRPr="00416BA9" w:rsidRDefault="00416BA9" w:rsidP="0076067A">
            <w:pPr>
              <w:rPr>
                <w:rFonts w:ascii="Arial" w:hAnsi="Arial" w:cs="Arial"/>
              </w:rPr>
            </w:pPr>
            <w:r w:rsidRPr="00416BA9">
              <w:rPr>
                <w:rFonts w:ascii="Arial" w:hAnsi="Arial" w:cs="Arial"/>
              </w:rPr>
              <w:t>The reform programme outlined for the Health Services may impact on this role and as structures change the job description may be reviewed.</w:t>
            </w:r>
          </w:p>
          <w:p w:rsidR="00416BA9" w:rsidRPr="00416BA9" w:rsidRDefault="00416BA9" w:rsidP="0076067A">
            <w:pPr>
              <w:rPr>
                <w:rFonts w:ascii="Arial" w:hAnsi="Arial" w:cs="Arial"/>
              </w:rPr>
            </w:pPr>
          </w:p>
          <w:p w:rsidR="00416BA9" w:rsidRPr="00416BA9" w:rsidRDefault="00416BA9" w:rsidP="0076067A">
            <w:pPr>
              <w:rPr>
                <w:rFonts w:ascii="Arial" w:hAnsi="Arial" w:cs="Arial"/>
              </w:rPr>
            </w:pPr>
            <w:r w:rsidRPr="00416BA9">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416BA9" w:rsidRPr="00416BA9" w:rsidRDefault="00416BA9" w:rsidP="00416BA9">
      <w:pPr>
        <w:jc w:val="both"/>
        <w:rPr>
          <w:rFonts w:ascii="Arial" w:hAnsi="Arial" w:cs="Arial"/>
          <w:b/>
        </w:rPr>
      </w:pPr>
    </w:p>
    <w:p w:rsidR="00416BA9" w:rsidRPr="00416BA9" w:rsidRDefault="00416BA9" w:rsidP="00416BA9">
      <w:pPr>
        <w:rPr>
          <w:noProof/>
          <w:lang w:val="en-IE" w:eastAsia="en-IE"/>
        </w:rPr>
      </w:pPr>
      <w:r w:rsidRPr="00416BA9">
        <w:rPr>
          <w:rFonts w:ascii="Arial" w:hAnsi="Arial" w:cs="Arial"/>
          <w:b/>
        </w:rPr>
        <w:br w:type="page"/>
      </w:r>
    </w:p>
    <w:p w:rsidR="00CF5B7E" w:rsidRDefault="0046748D" w:rsidP="00416BA9">
      <w:pPr>
        <w:jc w:val="center"/>
        <w:rPr>
          <w:rFonts w:ascii="Arial" w:hAnsi="Arial" w:cs="Arial"/>
          <w:b/>
        </w:rPr>
      </w:pPr>
      <w:r>
        <w:rPr>
          <w:rFonts w:ascii="Arial" w:hAnsi="Arial" w:cs="Arial"/>
          <w:b/>
        </w:rPr>
        <w:lastRenderedPageBreak/>
        <w:t>UHWRAD08</w:t>
      </w:r>
      <w:r w:rsidR="005406B0">
        <w:rPr>
          <w:rFonts w:ascii="Arial" w:hAnsi="Arial" w:cs="Arial"/>
          <w:b/>
        </w:rPr>
        <w:t xml:space="preserve">25 </w:t>
      </w:r>
    </w:p>
    <w:p w:rsidR="00416BA9" w:rsidRPr="00416BA9" w:rsidRDefault="005406B0" w:rsidP="00416BA9">
      <w:pPr>
        <w:jc w:val="center"/>
        <w:rPr>
          <w:rFonts w:ascii="Arial" w:hAnsi="Arial" w:cs="Arial"/>
          <w:b/>
        </w:rPr>
      </w:pPr>
      <w:r>
        <w:rPr>
          <w:rFonts w:ascii="Arial" w:hAnsi="Arial" w:cs="Arial"/>
          <w:b/>
        </w:rPr>
        <w:t>Temp</w:t>
      </w:r>
      <w:r w:rsidR="00416BA9" w:rsidRPr="00416BA9">
        <w:rPr>
          <w:rFonts w:ascii="Arial" w:hAnsi="Arial" w:cs="Arial"/>
          <w:b/>
        </w:rPr>
        <w:t xml:space="preserve"> Consultant Radiologist</w:t>
      </w:r>
    </w:p>
    <w:p w:rsidR="00416BA9" w:rsidRPr="00416BA9" w:rsidRDefault="00416BA9" w:rsidP="00416BA9">
      <w:pPr>
        <w:jc w:val="center"/>
        <w:rPr>
          <w:rFonts w:ascii="Arial" w:hAnsi="Arial" w:cs="Arial"/>
          <w:b/>
        </w:rPr>
      </w:pPr>
      <w:r w:rsidRPr="00416BA9">
        <w:rPr>
          <w:rFonts w:ascii="Arial" w:hAnsi="Arial" w:cs="Arial"/>
          <w:b/>
        </w:rPr>
        <w:t>Terms and Conditions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717"/>
      </w:tblGrid>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 xml:space="preserve">Tenure </w:t>
            </w:r>
          </w:p>
        </w:tc>
        <w:tc>
          <w:tcPr>
            <w:tcW w:w="8857" w:type="dxa"/>
          </w:tcPr>
          <w:p w:rsidR="00416BA9" w:rsidRPr="00416BA9" w:rsidRDefault="00416BA9" w:rsidP="0076067A">
            <w:pPr>
              <w:tabs>
                <w:tab w:val="left" w:pos="-720"/>
                <w:tab w:val="left" w:pos="0"/>
                <w:tab w:val="left" w:pos="720"/>
              </w:tabs>
              <w:suppressAutoHyphens/>
              <w:jc w:val="both"/>
              <w:rPr>
                <w:rFonts w:ascii="Arial" w:hAnsi="Arial" w:cs="Arial"/>
                <w:spacing w:val="-3"/>
              </w:rPr>
            </w:pPr>
            <w:r w:rsidRPr="00416BA9">
              <w:rPr>
                <w:rFonts w:ascii="Arial" w:hAnsi="Arial" w:cs="Arial"/>
                <w:spacing w:val="-3"/>
              </w:rPr>
              <w:t>The appointment is whole-time,</w:t>
            </w:r>
            <w:r w:rsidR="005406B0">
              <w:rPr>
                <w:rFonts w:ascii="Arial" w:hAnsi="Arial" w:cs="Arial"/>
                <w:spacing w:val="-3"/>
              </w:rPr>
              <w:t xml:space="preserve"> temporary</w:t>
            </w:r>
            <w:r w:rsidRPr="00416BA9">
              <w:rPr>
                <w:rFonts w:ascii="Arial" w:hAnsi="Arial" w:cs="Arial"/>
                <w:spacing w:val="-3"/>
              </w:rPr>
              <w:t xml:space="preserve"> and pensionable</w:t>
            </w:r>
            <w:r w:rsidR="005406B0">
              <w:rPr>
                <w:rFonts w:ascii="Arial" w:hAnsi="Arial" w:cs="Arial"/>
                <w:spacing w:val="-3"/>
              </w:rPr>
              <w:t>.</w:t>
            </w:r>
          </w:p>
          <w:p w:rsidR="00416BA9" w:rsidRPr="00416BA9" w:rsidRDefault="00416BA9" w:rsidP="0076067A">
            <w:pPr>
              <w:tabs>
                <w:tab w:val="left" w:pos="-720"/>
                <w:tab w:val="left" w:pos="0"/>
                <w:tab w:val="left" w:pos="720"/>
              </w:tabs>
              <w:suppressAutoHyphens/>
              <w:jc w:val="both"/>
              <w:rPr>
                <w:rFonts w:ascii="Arial" w:hAnsi="Arial" w:cs="Arial"/>
                <w:spacing w:val="-3"/>
              </w:rPr>
            </w:pPr>
            <w:r w:rsidRPr="00416BA9">
              <w:rPr>
                <w:rFonts w:ascii="Arial" w:hAnsi="Arial" w:cs="Arial"/>
                <w:spacing w:val="-3"/>
              </w:rPr>
              <w:t>Appointment as an employee of the Health Service Executive is governed by the Health Act 2004 and the Public Service Management (Recruitment and Appointment) Act 2004.</w:t>
            </w:r>
          </w:p>
          <w:p w:rsidR="00416BA9" w:rsidRPr="00416BA9" w:rsidRDefault="00416BA9" w:rsidP="0076067A">
            <w:pPr>
              <w:tabs>
                <w:tab w:val="left" w:pos="-720"/>
                <w:tab w:val="left" w:pos="0"/>
                <w:tab w:val="left" w:pos="720"/>
              </w:tabs>
              <w:suppressAutoHyphens/>
              <w:jc w:val="both"/>
              <w:rPr>
                <w:rFonts w:ascii="Arial" w:hAnsi="Arial" w:cs="Arial"/>
                <w:spacing w:val="-3"/>
              </w:rPr>
            </w:pPr>
          </w:p>
          <w:p w:rsidR="00416BA9" w:rsidRPr="00416BA9" w:rsidRDefault="00416BA9" w:rsidP="0076067A">
            <w:pPr>
              <w:tabs>
                <w:tab w:val="left" w:pos="-720"/>
                <w:tab w:val="left" w:pos="0"/>
                <w:tab w:val="left" w:pos="720"/>
              </w:tabs>
              <w:suppressAutoHyphens/>
              <w:jc w:val="both"/>
              <w:rPr>
                <w:rFonts w:ascii="Arial" w:hAnsi="Arial" w:cs="Arial"/>
                <w:spacing w:val="-3"/>
              </w:rPr>
            </w:pPr>
            <w:r w:rsidRPr="00416BA9">
              <w:rPr>
                <w:rFonts w:ascii="Arial" w:hAnsi="Arial" w:cs="Arial"/>
                <w:spacing w:val="-3"/>
              </w:rPr>
              <w:t xml:space="preserve">A panel may be formed from which other </w:t>
            </w:r>
            <w:r w:rsidR="005406B0">
              <w:rPr>
                <w:rFonts w:ascii="Arial" w:hAnsi="Arial" w:cs="Arial"/>
                <w:spacing w:val="-3"/>
              </w:rPr>
              <w:t xml:space="preserve">temporary </w:t>
            </w:r>
            <w:r w:rsidRPr="00416BA9">
              <w:rPr>
                <w:rFonts w:ascii="Arial" w:hAnsi="Arial" w:cs="Arial"/>
                <w:spacing w:val="-3"/>
              </w:rPr>
              <w:t>vacancies for Consultant Radiologist at University Hospital Waterford for 37 hours per week may be filled.</w:t>
            </w:r>
          </w:p>
          <w:p w:rsidR="00416BA9" w:rsidRPr="00416BA9" w:rsidRDefault="00416BA9" w:rsidP="0076067A">
            <w:pPr>
              <w:tabs>
                <w:tab w:val="left" w:pos="-720"/>
                <w:tab w:val="left" w:pos="0"/>
                <w:tab w:val="left" w:pos="720"/>
              </w:tabs>
              <w:suppressAutoHyphens/>
              <w:jc w:val="both"/>
              <w:rPr>
                <w:rFonts w:ascii="Arial" w:hAnsi="Arial" w:cs="Arial"/>
                <w:spacing w:val="-3"/>
              </w:rPr>
            </w:pP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 xml:space="preserve">Remuneration </w:t>
            </w:r>
          </w:p>
        </w:tc>
        <w:tc>
          <w:tcPr>
            <w:tcW w:w="8857" w:type="dxa"/>
          </w:tcPr>
          <w:p w:rsidR="00AF57D0" w:rsidRPr="00E475D0" w:rsidRDefault="00AF57D0" w:rsidP="00AF57D0">
            <w:pPr>
              <w:jc w:val="both"/>
              <w:rPr>
                <w:b/>
                <w:sz w:val="24"/>
                <w:szCs w:val="24"/>
                <w:lang w:val="en-IE"/>
              </w:rPr>
            </w:pPr>
            <w:r w:rsidRPr="00E475D0">
              <w:rPr>
                <w:sz w:val="24"/>
                <w:szCs w:val="24"/>
                <w:lang w:val="en-IE" w:eastAsia="en-IE"/>
              </w:rPr>
              <w:t xml:space="preserve">The annual salary will be as set out in the Public Only Consultant Contract (POCC23) (as per standard text issued by the HSE) for </w:t>
            </w:r>
            <w:r w:rsidRPr="00E475D0">
              <w:rPr>
                <w:b/>
                <w:sz w:val="24"/>
                <w:szCs w:val="24"/>
                <w:lang w:val="en-IE"/>
              </w:rPr>
              <w:t>POCC23:</w:t>
            </w:r>
          </w:p>
          <w:p w:rsidR="00AF57D0" w:rsidRPr="00E475D0" w:rsidRDefault="00AF57D0" w:rsidP="00AF57D0">
            <w:pPr>
              <w:rPr>
                <w:sz w:val="24"/>
                <w:szCs w:val="24"/>
              </w:rPr>
            </w:pPr>
            <w:r w:rsidRPr="00E475D0">
              <w:rPr>
                <w:sz w:val="24"/>
                <w:szCs w:val="24"/>
              </w:rPr>
              <w:t>Medical Co</w:t>
            </w:r>
            <w:r>
              <w:rPr>
                <w:sz w:val="24"/>
                <w:szCs w:val="24"/>
              </w:rPr>
              <w:t xml:space="preserve">nsultants Salary Scales: </w:t>
            </w:r>
            <w:r w:rsidR="0046748D">
              <w:rPr>
                <w:sz w:val="24"/>
                <w:szCs w:val="24"/>
              </w:rPr>
              <w:t>01/0//25</w:t>
            </w:r>
          </w:p>
          <w:p w:rsidR="00AF57D0" w:rsidRPr="00E475D0" w:rsidRDefault="00AF57D0" w:rsidP="00AF57D0">
            <w:pPr>
              <w:autoSpaceDE w:val="0"/>
              <w:autoSpaceDN w:val="0"/>
              <w:adjustRightInd w:val="0"/>
              <w:rPr>
                <w:rFonts w:ascii="Arial" w:eastAsia="Calibri" w:hAnsi="Arial" w:cs="Arial"/>
                <w:sz w:val="24"/>
                <w:szCs w:val="24"/>
                <w:lang w:eastAsia="en-US"/>
              </w:rPr>
            </w:pPr>
          </w:p>
          <w:tbl>
            <w:tblPr>
              <w:tblW w:w="223" w:type="dxa"/>
              <w:tblBorders>
                <w:top w:val="nil"/>
                <w:left w:val="nil"/>
                <w:bottom w:val="nil"/>
                <w:right w:val="nil"/>
              </w:tblBorders>
              <w:tblLook w:val="0000" w:firstRow="0" w:lastRow="0" w:firstColumn="0" w:lastColumn="0" w:noHBand="0" w:noVBand="0"/>
            </w:tblPr>
            <w:tblGrid>
              <w:gridCol w:w="7152"/>
            </w:tblGrid>
            <w:tr w:rsidR="00AF57D0" w:rsidRPr="00E475D0" w:rsidTr="00076228">
              <w:trPr>
                <w:trHeight w:val="651"/>
              </w:trPr>
              <w:tc>
                <w:tcPr>
                  <w:tcW w:w="0" w:type="auto"/>
                </w:tcPr>
                <w:tbl>
                  <w:tblPr>
                    <w:tblW w:w="0" w:type="auto"/>
                    <w:tblLook w:val="04A0" w:firstRow="1" w:lastRow="0" w:firstColumn="1" w:lastColumn="0" w:noHBand="0" w:noVBand="1"/>
                  </w:tblPr>
                  <w:tblGrid>
                    <w:gridCol w:w="1116"/>
                    <w:gridCol w:w="1176"/>
                    <w:gridCol w:w="1176"/>
                    <w:gridCol w:w="1176"/>
                    <w:gridCol w:w="1176"/>
                    <w:gridCol w:w="1116"/>
                  </w:tblGrid>
                  <w:tr w:rsidR="0046748D" w:rsidRPr="004F6A63" w:rsidTr="00076228">
                    <w:trPr>
                      <w:trHeight w:val="75"/>
                    </w:trPr>
                    <w:tc>
                      <w:tcPr>
                        <w:tcW w:w="1267" w:type="dxa"/>
                        <w:tcBorders>
                          <w:top w:val="nil"/>
                          <w:left w:val="nil"/>
                          <w:bottom w:val="nil"/>
                          <w:right w:val="nil"/>
                        </w:tcBorders>
                        <w:hideMark/>
                      </w:tcPr>
                      <w:p w:rsidR="00AF57D0" w:rsidRPr="004F6A63" w:rsidRDefault="00AF57D0" w:rsidP="00AF57D0">
                        <w:pPr>
                          <w:autoSpaceDE w:val="0"/>
                          <w:autoSpaceDN w:val="0"/>
                          <w:adjustRightInd w:val="0"/>
                          <w:rPr>
                            <w:sz w:val="24"/>
                            <w:szCs w:val="24"/>
                            <w:lang w:eastAsia="en-IE"/>
                          </w:rPr>
                        </w:pPr>
                        <w:r w:rsidRPr="004F6A63">
                          <w:rPr>
                            <w:sz w:val="24"/>
                            <w:szCs w:val="24"/>
                            <w:lang w:eastAsia="en-IE"/>
                          </w:rPr>
                          <w:t>€</w:t>
                        </w:r>
                        <w:r w:rsidR="0046748D">
                          <w:rPr>
                            <w:b/>
                            <w:bCs/>
                            <w:sz w:val="24"/>
                            <w:szCs w:val="24"/>
                            <w:lang w:eastAsia="en-IE"/>
                          </w:rPr>
                          <w:t>233527</w:t>
                        </w:r>
                        <w:r w:rsidRPr="004F6A63">
                          <w:rPr>
                            <w:b/>
                            <w:bCs/>
                            <w:sz w:val="24"/>
                            <w:szCs w:val="24"/>
                            <w:lang w:eastAsia="en-IE"/>
                          </w:rPr>
                          <w:t>,</w:t>
                        </w:r>
                      </w:p>
                    </w:tc>
                    <w:tc>
                      <w:tcPr>
                        <w:tcW w:w="1280" w:type="dxa"/>
                        <w:tcBorders>
                          <w:top w:val="nil"/>
                          <w:left w:val="nil"/>
                          <w:bottom w:val="nil"/>
                          <w:right w:val="nil"/>
                        </w:tcBorders>
                        <w:hideMark/>
                      </w:tcPr>
                      <w:p w:rsidR="00AF57D0" w:rsidRPr="004F6A63" w:rsidRDefault="0046748D" w:rsidP="00AF57D0">
                        <w:pPr>
                          <w:autoSpaceDE w:val="0"/>
                          <w:autoSpaceDN w:val="0"/>
                          <w:adjustRightInd w:val="0"/>
                          <w:rPr>
                            <w:sz w:val="24"/>
                            <w:szCs w:val="24"/>
                            <w:lang w:eastAsia="en-IE"/>
                          </w:rPr>
                        </w:pPr>
                        <w:r>
                          <w:rPr>
                            <w:b/>
                            <w:bCs/>
                            <w:sz w:val="24"/>
                            <w:szCs w:val="24"/>
                            <w:lang w:eastAsia="en-IE"/>
                          </w:rPr>
                          <w:t>€246,150</w:t>
                        </w:r>
                        <w:r w:rsidR="00AF57D0" w:rsidRPr="004F6A63">
                          <w:rPr>
                            <w:b/>
                            <w:bCs/>
                            <w:sz w:val="24"/>
                            <w:szCs w:val="24"/>
                            <w:lang w:eastAsia="en-IE"/>
                          </w:rPr>
                          <w:t xml:space="preserve">,    </w:t>
                        </w:r>
                      </w:p>
                    </w:tc>
                    <w:tc>
                      <w:tcPr>
                        <w:tcW w:w="1280" w:type="dxa"/>
                        <w:tcBorders>
                          <w:top w:val="nil"/>
                          <w:left w:val="nil"/>
                          <w:bottom w:val="nil"/>
                          <w:right w:val="nil"/>
                        </w:tcBorders>
                        <w:hideMark/>
                      </w:tcPr>
                      <w:p w:rsidR="00AF57D0" w:rsidRPr="004F6A63" w:rsidRDefault="0046748D" w:rsidP="00AF57D0">
                        <w:pPr>
                          <w:autoSpaceDE w:val="0"/>
                          <w:autoSpaceDN w:val="0"/>
                          <w:adjustRightInd w:val="0"/>
                          <w:rPr>
                            <w:sz w:val="24"/>
                            <w:szCs w:val="24"/>
                            <w:lang w:eastAsia="en-IE"/>
                          </w:rPr>
                        </w:pPr>
                        <w:r>
                          <w:rPr>
                            <w:b/>
                            <w:bCs/>
                            <w:sz w:val="24"/>
                            <w:szCs w:val="24"/>
                            <w:lang w:eastAsia="en-IE"/>
                          </w:rPr>
                          <w:t>€259,475</w:t>
                        </w:r>
                        <w:r w:rsidR="00AF57D0" w:rsidRPr="004F6A63">
                          <w:rPr>
                            <w:b/>
                            <w:bCs/>
                            <w:sz w:val="24"/>
                            <w:szCs w:val="24"/>
                            <w:lang w:eastAsia="en-IE"/>
                          </w:rPr>
                          <w:t>,</w:t>
                        </w:r>
                      </w:p>
                    </w:tc>
                    <w:tc>
                      <w:tcPr>
                        <w:tcW w:w="1280" w:type="dxa"/>
                        <w:tcBorders>
                          <w:top w:val="nil"/>
                          <w:left w:val="nil"/>
                          <w:bottom w:val="nil"/>
                          <w:right w:val="nil"/>
                        </w:tcBorders>
                        <w:hideMark/>
                      </w:tcPr>
                      <w:p w:rsidR="00AF57D0" w:rsidRPr="004F6A63" w:rsidRDefault="0046748D" w:rsidP="00AF57D0">
                        <w:pPr>
                          <w:autoSpaceDE w:val="0"/>
                          <w:autoSpaceDN w:val="0"/>
                          <w:adjustRightInd w:val="0"/>
                          <w:rPr>
                            <w:sz w:val="24"/>
                            <w:szCs w:val="24"/>
                            <w:lang w:eastAsia="en-IE"/>
                          </w:rPr>
                        </w:pPr>
                        <w:r>
                          <w:rPr>
                            <w:b/>
                            <w:bCs/>
                            <w:sz w:val="24"/>
                            <w:szCs w:val="24"/>
                            <w:lang w:eastAsia="en-IE"/>
                          </w:rPr>
                          <w:t>€266,489</w:t>
                        </w:r>
                        <w:r w:rsidR="00AF57D0" w:rsidRPr="004F6A63">
                          <w:rPr>
                            <w:b/>
                            <w:bCs/>
                            <w:sz w:val="24"/>
                            <w:szCs w:val="24"/>
                            <w:lang w:eastAsia="en-IE"/>
                          </w:rPr>
                          <w:t xml:space="preserve">,   </w:t>
                        </w:r>
                      </w:p>
                    </w:tc>
                    <w:tc>
                      <w:tcPr>
                        <w:tcW w:w="1280" w:type="dxa"/>
                        <w:tcBorders>
                          <w:top w:val="nil"/>
                          <w:left w:val="nil"/>
                          <w:bottom w:val="nil"/>
                          <w:right w:val="nil"/>
                        </w:tcBorders>
                        <w:hideMark/>
                      </w:tcPr>
                      <w:p w:rsidR="00AF57D0" w:rsidRPr="004F6A63" w:rsidRDefault="0046748D" w:rsidP="0046748D">
                        <w:pPr>
                          <w:autoSpaceDE w:val="0"/>
                          <w:autoSpaceDN w:val="0"/>
                          <w:adjustRightInd w:val="0"/>
                          <w:rPr>
                            <w:sz w:val="24"/>
                            <w:szCs w:val="24"/>
                            <w:lang w:eastAsia="en-IE"/>
                          </w:rPr>
                        </w:pPr>
                        <w:r>
                          <w:rPr>
                            <w:b/>
                            <w:bCs/>
                            <w:sz w:val="24"/>
                            <w:szCs w:val="24"/>
                            <w:lang w:eastAsia="en-IE"/>
                          </w:rPr>
                          <w:t>€273,501</w:t>
                        </w:r>
                        <w:r w:rsidR="00AF57D0" w:rsidRPr="004F6A63">
                          <w:rPr>
                            <w:b/>
                            <w:bCs/>
                            <w:sz w:val="24"/>
                            <w:szCs w:val="24"/>
                            <w:lang w:eastAsia="en-IE"/>
                          </w:rPr>
                          <w:t>,</w:t>
                        </w:r>
                      </w:p>
                    </w:tc>
                    <w:tc>
                      <w:tcPr>
                        <w:tcW w:w="1200" w:type="dxa"/>
                        <w:tcBorders>
                          <w:top w:val="nil"/>
                          <w:left w:val="nil"/>
                          <w:bottom w:val="nil"/>
                          <w:right w:val="nil"/>
                        </w:tcBorders>
                        <w:hideMark/>
                      </w:tcPr>
                      <w:p w:rsidR="00AF57D0" w:rsidRPr="004F6A63" w:rsidRDefault="00AF57D0" w:rsidP="0046748D">
                        <w:pPr>
                          <w:autoSpaceDE w:val="0"/>
                          <w:autoSpaceDN w:val="0"/>
                          <w:adjustRightInd w:val="0"/>
                          <w:rPr>
                            <w:sz w:val="24"/>
                            <w:szCs w:val="24"/>
                            <w:lang w:eastAsia="en-IE"/>
                          </w:rPr>
                        </w:pPr>
                        <w:r>
                          <w:rPr>
                            <w:b/>
                            <w:bCs/>
                            <w:sz w:val="24"/>
                            <w:szCs w:val="24"/>
                            <w:lang w:eastAsia="en-IE"/>
                          </w:rPr>
                          <w:t>€</w:t>
                        </w:r>
                        <w:r w:rsidR="0046748D">
                          <w:rPr>
                            <w:b/>
                            <w:bCs/>
                            <w:sz w:val="24"/>
                            <w:szCs w:val="24"/>
                            <w:lang w:eastAsia="en-IE"/>
                          </w:rPr>
                          <w:t>280,516</w:t>
                        </w:r>
                        <w:bookmarkStart w:id="1" w:name="_GoBack"/>
                        <w:bookmarkEnd w:id="1"/>
                      </w:p>
                    </w:tc>
                  </w:tr>
                </w:tbl>
                <w:p w:rsidR="00AF57D0" w:rsidRPr="00E475D0" w:rsidRDefault="00AF57D0" w:rsidP="00AF57D0">
                  <w:pPr>
                    <w:autoSpaceDE w:val="0"/>
                    <w:autoSpaceDN w:val="0"/>
                    <w:adjustRightInd w:val="0"/>
                    <w:rPr>
                      <w:rFonts w:ascii="Arial" w:eastAsia="Calibri" w:hAnsi="Arial" w:cs="Arial"/>
                      <w:sz w:val="22"/>
                      <w:szCs w:val="22"/>
                      <w:lang w:eastAsia="en-US"/>
                    </w:rPr>
                  </w:pPr>
                </w:p>
              </w:tc>
            </w:tr>
          </w:tbl>
          <w:p w:rsidR="00AF57D0" w:rsidRPr="00E475D0" w:rsidRDefault="00AF57D0" w:rsidP="00AF57D0">
            <w:pPr>
              <w:rPr>
                <w:sz w:val="24"/>
                <w:szCs w:val="24"/>
              </w:rPr>
            </w:pPr>
            <w:r w:rsidRPr="00E475D0">
              <w:rPr>
                <w:sz w:val="24"/>
                <w:szCs w:val="24"/>
              </w:rPr>
              <w:t>Note:</w:t>
            </w:r>
          </w:p>
          <w:p w:rsidR="00AF57D0" w:rsidRPr="00E475D0" w:rsidRDefault="00AF57D0" w:rsidP="00AF57D0">
            <w:pPr>
              <w:rPr>
                <w:sz w:val="24"/>
                <w:szCs w:val="24"/>
              </w:rPr>
            </w:pPr>
            <w:r w:rsidRPr="00E475D0">
              <w:rPr>
                <w:sz w:val="24"/>
                <w:szCs w:val="24"/>
              </w:rPr>
              <w:t>* Incremental credit is awarded in respect of previous experience at Consultant level.</w:t>
            </w:r>
          </w:p>
          <w:p w:rsidR="00416BA9" w:rsidRPr="00416BA9" w:rsidRDefault="00416BA9" w:rsidP="0076067A">
            <w:pPr>
              <w:jc w:val="both"/>
              <w:rPr>
                <w:rFonts w:ascii="Arial" w:hAnsi="Arial" w:cs="Arial"/>
              </w:rPr>
            </w:pP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Working Week</w:t>
            </w:r>
          </w:p>
          <w:p w:rsidR="00416BA9" w:rsidRPr="00416BA9" w:rsidRDefault="00416BA9" w:rsidP="0076067A">
            <w:pPr>
              <w:jc w:val="both"/>
              <w:rPr>
                <w:rFonts w:ascii="Arial" w:hAnsi="Arial" w:cs="Arial"/>
                <w:b/>
                <w:bCs/>
              </w:rPr>
            </w:pPr>
          </w:p>
        </w:tc>
        <w:tc>
          <w:tcPr>
            <w:tcW w:w="8857" w:type="dxa"/>
          </w:tcPr>
          <w:p w:rsidR="00416BA9" w:rsidRPr="00416BA9" w:rsidRDefault="00416BA9" w:rsidP="0076067A">
            <w:pPr>
              <w:jc w:val="both"/>
              <w:rPr>
                <w:rFonts w:ascii="Arial" w:hAnsi="Arial" w:cs="Arial"/>
                <w:bCs/>
                <w:iCs/>
                <w:lang w:val="en-IE" w:eastAsia="en-IE"/>
              </w:rPr>
            </w:pPr>
            <w:r w:rsidRPr="00416BA9">
              <w:rPr>
                <w:rFonts w:ascii="Arial" w:hAnsi="Arial" w:cs="Arial"/>
              </w:rPr>
              <w:t>The standard working week applying to the post is: 37 hours per week</w:t>
            </w:r>
            <w:r w:rsidRPr="00416BA9">
              <w:rPr>
                <w:rFonts w:ascii="Arial" w:hAnsi="Arial" w:cs="Arial"/>
                <w:bCs/>
                <w:iCs/>
                <w:lang w:val="en-IE" w:eastAsia="en-IE"/>
              </w:rPr>
              <w:t xml:space="preserve"> </w:t>
            </w: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Annual Leave</w:t>
            </w:r>
          </w:p>
        </w:tc>
        <w:tc>
          <w:tcPr>
            <w:tcW w:w="8857" w:type="dxa"/>
          </w:tcPr>
          <w:p w:rsidR="00416BA9" w:rsidRPr="00416BA9" w:rsidRDefault="00416BA9" w:rsidP="0076067A">
            <w:pPr>
              <w:jc w:val="both"/>
              <w:rPr>
                <w:rFonts w:ascii="Arial" w:hAnsi="Arial" w:cs="Arial"/>
              </w:rPr>
            </w:pPr>
            <w:r w:rsidRPr="00416BA9">
              <w:rPr>
                <w:rFonts w:ascii="Arial" w:hAnsi="Arial" w:cs="Arial"/>
              </w:rPr>
              <w:t>The annual leave associated with the post is: 30 Working Days per annum and as determined by the Organisation of Working Time Act 1997</w:t>
            </w: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Superannuation</w:t>
            </w:r>
          </w:p>
          <w:p w:rsidR="00416BA9" w:rsidRPr="00416BA9" w:rsidRDefault="00416BA9" w:rsidP="0076067A">
            <w:pPr>
              <w:jc w:val="both"/>
              <w:rPr>
                <w:rFonts w:ascii="Arial" w:hAnsi="Arial" w:cs="Arial"/>
                <w:b/>
                <w:bCs/>
              </w:rPr>
            </w:pPr>
          </w:p>
          <w:p w:rsidR="00416BA9" w:rsidRPr="00416BA9" w:rsidRDefault="00416BA9" w:rsidP="0076067A">
            <w:pPr>
              <w:jc w:val="both"/>
              <w:rPr>
                <w:rFonts w:ascii="Arial" w:hAnsi="Arial" w:cs="Arial"/>
                <w:b/>
                <w:bCs/>
              </w:rPr>
            </w:pPr>
          </w:p>
        </w:tc>
        <w:tc>
          <w:tcPr>
            <w:tcW w:w="8857" w:type="dxa"/>
          </w:tcPr>
          <w:p w:rsidR="00416BA9" w:rsidRPr="00416BA9" w:rsidRDefault="00416BA9" w:rsidP="0076067A">
            <w:pPr>
              <w:autoSpaceDE w:val="0"/>
              <w:autoSpaceDN w:val="0"/>
              <w:adjustRightInd w:val="0"/>
              <w:spacing w:line="240" w:lineRule="atLeast"/>
              <w:jc w:val="both"/>
              <w:rPr>
                <w:rFonts w:ascii="Arial" w:hAnsi="Arial" w:cs="Arial"/>
                <w:lang w:val="en-IE" w:eastAsia="en-IE"/>
              </w:rPr>
            </w:pPr>
            <w:r w:rsidRPr="00416BA9">
              <w:rPr>
                <w:rFonts w:ascii="Arial" w:hAnsi="Arial" w:cs="Arial"/>
                <w:lang w:val="en-IE" w:eastAsia="en-IE"/>
              </w:rPr>
              <w:t xml:space="preserve">This is a pensionable position within the </w:t>
            </w:r>
            <w:smartTag w:uri="urn:schemas-microsoft-com:office:smarttags" w:element="stockticker">
              <w:r w:rsidRPr="00416BA9">
                <w:rPr>
                  <w:rFonts w:ascii="Arial" w:hAnsi="Arial" w:cs="Arial"/>
                  <w:lang w:val="en-IE" w:eastAsia="en-IE"/>
                </w:rPr>
                <w:t>HSE</w:t>
              </w:r>
            </w:smartTag>
            <w:r w:rsidRPr="00416BA9">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rsidR="00416BA9" w:rsidRPr="00416BA9" w:rsidRDefault="00416BA9" w:rsidP="0076067A">
            <w:pPr>
              <w:autoSpaceDE w:val="0"/>
              <w:autoSpaceDN w:val="0"/>
              <w:adjustRightInd w:val="0"/>
              <w:spacing w:line="240" w:lineRule="atLeast"/>
              <w:jc w:val="both"/>
              <w:rPr>
                <w:rFonts w:ascii="Arial" w:hAnsi="Arial" w:cs="Arial"/>
              </w:rPr>
            </w:pPr>
            <w:r w:rsidRPr="00416BA9">
              <w:rPr>
                <w:rFonts w:ascii="Arial" w:hAnsi="Arial" w:cs="Arial"/>
                <w:lang w:val="en-IE" w:eastAsia="en-IE"/>
              </w:rPr>
              <w:t xml:space="preserve">Members of pre-existing pension schemes who transferred to the </w:t>
            </w:r>
            <w:smartTag w:uri="urn:schemas-microsoft-com:office:smarttags" w:element="stockticker">
              <w:r w:rsidRPr="00416BA9">
                <w:rPr>
                  <w:rFonts w:ascii="Arial" w:hAnsi="Arial" w:cs="Arial"/>
                  <w:lang w:val="en-IE" w:eastAsia="en-IE"/>
                </w:rPr>
                <w:t>HSE</w:t>
              </w:r>
            </w:smartTag>
            <w:r w:rsidRPr="00416BA9">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416BA9">
                <w:rPr>
                  <w:rFonts w:ascii="Arial" w:hAnsi="Arial" w:cs="Arial"/>
                  <w:lang w:val="en-IE" w:eastAsia="en-IE"/>
                </w:rPr>
                <w:t>HSE</w:t>
              </w:r>
            </w:smartTag>
            <w:r w:rsidRPr="00416BA9">
              <w:rPr>
                <w:rFonts w:ascii="Arial" w:hAnsi="Arial" w:cs="Arial"/>
                <w:lang w:val="en-IE" w:eastAsia="en-IE"/>
              </w:rPr>
              <w:t xml:space="preserve"> Scheme which are no less favourable to those to which they were entitled at 31st December 2004.</w:t>
            </w:r>
            <w:r w:rsidRPr="00416BA9">
              <w:rPr>
                <w:rFonts w:ascii="Arial" w:hAnsi="Arial" w:cs="Arial"/>
              </w:rPr>
              <w:t xml:space="preserve"> </w:t>
            </w: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Age</w:t>
            </w:r>
          </w:p>
        </w:tc>
        <w:tc>
          <w:tcPr>
            <w:tcW w:w="8857" w:type="dxa"/>
          </w:tcPr>
          <w:p w:rsidR="00416BA9" w:rsidRPr="00416BA9" w:rsidRDefault="00416BA9" w:rsidP="0076067A">
            <w:pPr>
              <w:autoSpaceDE w:val="0"/>
              <w:autoSpaceDN w:val="0"/>
              <w:adjustRightInd w:val="0"/>
              <w:rPr>
                <w:rFonts w:ascii="Arial" w:eastAsia="Calibri" w:hAnsi="Arial" w:cs="Arial"/>
                <w:i/>
                <w:iCs/>
                <w:lang w:val="en-IE" w:eastAsia="en-US"/>
              </w:rPr>
            </w:pPr>
            <w:r w:rsidRPr="00416BA9">
              <w:rPr>
                <w:rFonts w:ascii="Arial" w:eastAsia="Calibri" w:hAnsi="Arial" w:cs="Arial"/>
                <w:lang w:val="en-IE" w:eastAsia="en-US"/>
              </w:rPr>
              <w:t>The Public Service Superannuation (Age of Retirement) Act, 2018* set 70 years as the compulsory retirement age for public servants.</w:t>
            </w:r>
            <w:r w:rsidRPr="00416BA9">
              <w:rPr>
                <w:rFonts w:ascii="Arial" w:eastAsia="Calibri" w:hAnsi="Arial" w:cs="Arial"/>
                <w:i/>
                <w:iCs/>
                <w:lang w:val="en-IE" w:eastAsia="en-US"/>
              </w:rPr>
              <w:t xml:space="preserve"> </w:t>
            </w:r>
          </w:p>
          <w:p w:rsidR="00416BA9" w:rsidRPr="00416BA9" w:rsidRDefault="00416BA9" w:rsidP="0076067A">
            <w:pPr>
              <w:autoSpaceDE w:val="0"/>
              <w:autoSpaceDN w:val="0"/>
              <w:adjustRightInd w:val="0"/>
              <w:rPr>
                <w:rFonts w:ascii="Arial" w:eastAsia="Calibri" w:hAnsi="Arial" w:cs="Arial"/>
                <w:i/>
                <w:iCs/>
                <w:lang w:val="en-IE" w:eastAsia="en-US"/>
              </w:rPr>
            </w:pPr>
          </w:p>
          <w:p w:rsidR="00416BA9" w:rsidRPr="00416BA9" w:rsidRDefault="00416BA9" w:rsidP="0076067A">
            <w:pPr>
              <w:autoSpaceDE w:val="0"/>
              <w:autoSpaceDN w:val="0"/>
              <w:adjustRightInd w:val="0"/>
              <w:rPr>
                <w:rFonts w:ascii="Arial" w:eastAsia="Calibri" w:hAnsi="Arial" w:cs="Arial"/>
                <w:b/>
                <w:bCs/>
                <w:i/>
                <w:iCs/>
                <w:u w:val="single"/>
                <w:lang w:val="en-IE" w:eastAsia="en-US"/>
              </w:rPr>
            </w:pPr>
            <w:r w:rsidRPr="00416BA9">
              <w:rPr>
                <w:rFonts w:ascii="Arial" w:eastAsia="Calibri" w:hAnsi="Arial" w:cs="Arial"/>
                <w:b/>
                <w:bCs/>
                <w:i/>
                <w:iCs/>
                <w:lang w:val="en-IE" w:eastAsia="en-US"/>
              </w:rPr>
              <w:t xml:space="preserve">* </w:t>
            </w:r>
            <w:r w:rsidRPr="00416BA9">
              <w:rPr>
                <w:rFonts w:ascii="Arial" w:eastAsia="Calibri" w:hAnsi="Arial" w:cs="Arial"/>
                <w:b/>
                <w:bCs/>
                <w:i/>
                <w:iCs/>
                <w:u w:val="single"/>
                <w:lang w:val="en-IE" w:eastAsia="en-US"/>
              </w:rPr>
              <w:t>Public Servants not affected by this legislation:</w:t>
            </w:r>
          </w:p>
          <w:p w:rsidR="00416BA9" w:rsidRPr="00416BA9" w:rsidRDefault="00416BA9" w:rsidP="0076067A">
            <w:pPr>
              <w:autoSpaceDE w:val="0"/>
              <w:autoSpaceDN w:val="0"/>
              <w:adjustRightInd w:val="0"/>
              <w:rPr>
                <w:rFonts w:ascii="Arial" w:eastAsia="Calibri" w:hAnsi="Arial" w:cs="Arial"/>
                <w:lang w:val="en-IE" w:eastAsia="en-US"/>
              </w:rPr>
            </w:pPr>
            <w:r w:rsidRPr="00416BA9">
              <w:rPr>
                <w:rFonts w:ascii="Arial" w:eastAsia="Calibri" w:hAnsi="Arial" w:cs="Arial"/>
                <w:lang w:val="en-IE" w:eastAsia="en-US"/>
              </w:rPr>
              <w:t>Public servants recruited between 1 April 2004 and 31 December 2012 (new entrants) have no compulsory retirement age.</w:t>
            </w:r>
          </w:p>
          <w:p w:rsidR="00416BA9" w:rsidRPr="00416BA9" w:rsidRDefault="00416BA9" w:rsidP="0076067A">
            <w:pPr>
              <w:autoSpaceDE w:val="0"/>
              <w:autoSpaceDN w:val="0"/>
              <w:adjustRightInd w:val="0"/>
              <w:rPr>
                <w:rFonts w:ascii="Arial" w:eastAsia="Calibri" w:hAnsi="Arial" w:cs="Arial"/>
                <w:lang w:val="en-IE" w:eastAsia="en-US"/>
              </w:rPr>
            </w:pPr>
          </w:p>
          <w:p w:rsidR="00416BA9" w:rsidRPr="00416BA9" w:rsidRDefault="00416BA9" w:rsidP="0076067A">
            <w:pPr>
              <w:pStyle w:val="Default"/>
              <w:rPr>
                <w:color w:val="auto"/>
                <w:sz w:val="20"/>
                <w:szCs w:val="20"/>
              </w:rPr>
            </w:pPr>
            <w:r w:rsidRPr="00416BA9">
              <w:rPr>
                <w:color w:val="auto"/>
                <w:sz w:val="20"/>
                <w:szCs w:val="20"/>
              </w:rPr>
              <w:t>Public servants recruited since 1 January 2013 are members of the Single Pension Scheme and have a compulsory retirement age of 70.</w:t>
            </w:r>
          </w:p>
          <w:p w:rsidR="00416BA9" w:rsidRPr="00416BA9" w:rsidRDefault="00416BA9" w:rsidP="0076067A">
            <w:pPr>
              <w:pStyle w:val="Default"/>
              <w:rPr>
                <w:b/>
                <w:color w:val="auto"/>
                <w:sz w:val="20"/>
                <w:szCs w:val="20"/>
              </w:rPr>
            </w:pPr>
          </w:p>
        </w:tc>
      </w:tr>
      <w:tr w:rsidR="00416BA9" w:rsidRPr="00416BA9" w:rsidTr="0076067A">
        <w:tc>
          <w:tcPr>
            <w:tcW w:w="1739" w:type="dxa"/>
          </w:tcPr>
          <w:p w:rsidR="00416BA9" w:rsidRPr="00416BA9" w:rsidRDefault="00416BA9" w:rsidP="0076067A">
            <w:pPr>
              <w:jc w:val="both"/>
              <w:rPr>
                <w:rFonts w:ascii="Arial" w:hAnsi="Arial" w:cs="Arial"/>
                <w:b/>
                <w:bCs/>
              </w:rPr>
            </w:pPr>
            <w:r w:rsidRPr="00416BA9">
              <w:rPr>
                <w:rFonts w:ascii="Arial" w:hAnsi="Arial" w:cs="Arial"/>
                <w:b/>
                <w:bCs/>
              </w:rPr>
              <w:t>Probation</w:t>
            </w:r>
          </w:p>
        </w:tc>
        <w:tc>
          <w:tcPr>
            <w:tcW w:w="8857" w:type="dxa"/>
          </w:tcPr>
          <w:p w:rsidR="00416BA9" w:rsidRPr="00416BA9" w:rsidRDefault="00416BA9" w:rsidP="0076067A">
            <w:pPr>
              <w:pStyle w:val="Heading7"/>
              <w:rPr>
                <w:rFonts w:cs="Arial"/>
                <w:b w:val="0"/>
                <w:sz w:val="20"/>
              </w:rPr>
            </w:pPr>
            <w:r w:rsidRPr="00416BA9">
              <w:rPr>
                <w:rFonts w:cs="Arial"/>
                <w:b w:val="0"/>
                <w:sz w:val="20"/>
              </w:rPr>
              <w:t xml:space="preserve">Every appointment of a person who is not already a permanent officer of the </w:t>
            </w:r>
            <w:r w:rsidRPr="00416BA9">
              <w:rPr>
                <w:rFonts w:cs="Arial"/>
                <w:b w:val="0"/>
                <w:sz w:val="20"/>
                <w:shd w:val="clear" w:color="auto" w:fill="FFFFFF"/>
              </w:rPr>
              <w:t>Health Service Executive or of a Local Authority</w:t>
            </w:r>
            <w:r w:rsidRPr="00416BA9">
              <w:rPr>
                <w:rFonts w:cs="Arial"/>
                <w:b w:val="0"/>
                <w:sz w:val="20"/>
              </w:rPr>
              <w:t xml:space="preserve"> shall be subject to a probationary period of 12 months as stipulated in the Department of Health Circular No.10/71.</w:t>
            </w:r>
          </w:p>
        </w:tc>
      </w:tr>
      <w:tr w:rsidR="00416BA9" w:rsidRPr="00416BA9" w:rsidTr="0076067A">
        <w:trPr>
          <w:trHeight w:val="1579"/>
        </w:trPr>
        <w:tc>
          <w:tcPr>
            <w:tcW w:w="1739" w:type="dxa"/>
          </w:tcPr>
          <w:p w:rsidR="00416BA9" w:rsidRPr="00416BA9" w:rsidRDefault="00416BA9" w:rsidP="0076067A">
            <w:pPr>
              <w:jc w:val="both"/>
              <w:rPr>
                <w:rFonts w:ascii="Arial" w:hAnsi="Arial" w:cs="Arial"/>
                <w:b/>
                <w:bCs/>
              </w:rPr>
            </w:pPr>
            <w:r w:rsidRPr="00416BA9">
              <w:rPr>
                <w:rFonts w:ascii="Arial" w:hAnsi="Arial" w:cs="Arial"/>
                <w:b/>
                <w:bCs/>
              </w:rPr>
              <w:t>Protection of Persons Reporting Child Abuse Act 1998</w:t>
            </w:r>
          </w:p>
        </w:tc>
        <w:tc>
          <w:tcPr>
            <w:tcW w:w="8857" w:type="dxa"/>
          </w:tcPr>
          <w:p w:rsidR="00416BA9" w:rsidRPr="00416BA9" w:rsidRDefault="00416BA9" w:rsidP="0076067A">
            <w:pPr>
              <w:jc w:val="both"/>
              <w:rPr>
                <w:rFonts w:ascii="Arial" w:hAnsi="Arial" w:cs="Arial"/>
                <w:b/>
                <w:bCs/>
              </w:rPr>
            </w:pPr>
            <w:r w:rsidRPr="00416BA9">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16BA9" w:rsidRPr="00416BA9" w:rsidTr="0076067A">
        <w:trPr>
          <w:trHeight w:val="1144"/>
        </w:trPr>
        <w:tc>
          <w:tcPr>
            <w:tcW w:w="1739" w:type="dxa"/>
          </w:tcPr>
          <w:p w:rsidR="00416BA9" w:rsidRPr="00416BA9" w:rsidRDefault="00416BA9" w:rsidP="0076067A">
            <w:pPr>
              <w:rPr>
                <w:rFonts w:ascii="Arial" w:hAnsi="Arial" w:cs="Arial"/>
                <w:b/>
                <w:bCs/>
              </w:rPr>
            </w:pPr>
            <w:r w:rsidRPr="00416BA9">
              <w:rPr>
                <w:rFonts w:ascii="Arial" w:hAnsi="Arial" w:cs="Arial"/>
                <w:b/>
                <w:bCs/>
              </w:rPr>
              <w:t>Mandated Person Children First Act 2015</w:t>
            </w:r>
          </w:p>
          <w:p w:rsidR="00416BA9" w:rsidRPr="00416BA9" w:rsidRDefault="00416BA9" w:rsidP="0076067A">
            <w:pPr>
              <w:rPr>
                <w:rFonts w:ascii="Arial" w:hAnsi="Arial" w:cs="Arial"/>
                <w:b/>
                <w:bCs/>
              </w:rPr>
            </w:pPr>
          </w:p>
          <w:p w:rsidR="00416BA9" w:rsidRPr="00416BA9" w:rsidRDefault="00416BA9" w:rsidP="0076067A">
            <w:pPr>
              <w:rPr>
                <w:rFonts w:ascii="Arial" w:hAnsi="Arial" w:cs="Arial"/>
                <w:b/>
                <w:bCs/>
              </w:rPr>
            </w:pPr>
          </w:p>
        </w:tc>
        <w:tc>
          <w:tcPr>
            <w:tcW w:w="8857" w:type="dxa"/>
          </w:tcPr>
          <w:p w:rsidR="00416BA9" w:rsidRPr="00416BA9" w:rsidRDefault="00416BA9" w:rsidP="0076067A">
            <w:pPr>
              <w:shd w:val="clear" w:color="auto" w:fill="FFFFFF"/>
              <w:rPr>
                <w:rFonts w:ascii="Arial" w:hAnsi="Arial" w:cs="Arial"/>
              </w:rPr>
            </w:pPr>
            <w:r w:rsidRPr="00416BA9">
              <w:rPr>
                <w:rFonts w:ascii="Arial" w:hAnsi="Arial" w:cs="Arial"/>
                <w:iCs/>
              </w:rPr>
              <w:t>As a mandated person under the Children First Act 2015 you will have a legal obligation</w:t>
            </w:r>
            <w:r w:rsidRPr="00416BA9">
              <w:rPr>
                <w:rFonts w:ascii="Arial" w:hAnsi="Arial" w:cs="Arial"/>
              </w:rPr>
              <w:t>:</w:t>
            </w:r>
          </w:p>
          <w:p w:rsidR="00416BA9" w:rsidRPr="00416BA9" w:rsidRDefault="00416BA9" w:rsidP="00416BA9">
            <w:pPr>
              <w:pStyle w:val="ListParagraph"/>
              <w:widowControl/>
              <w:numPr>
                <w:ilvl w:val="0"/>
                <w:numId w:val="5"/>
              </w:numPr>
              <w:shd w:val="clear" w:color="auto" w:fill="FFFFFF"/>
              <w:autoSpaceDE/>
              <w:autoSpaceDN/>
              <w:contextualSpacing w:val="0"/>
              <w:rPr>
                <w:rFonts w:ascii="Arial" w:hAnsi="Arial" w:cs="Arial"/>
              </w:rPr>
            </w:pPr>
            <w:r w:rsidRPr="00416BA9">
              <w:rPr>
                <w:rFonts w:ascii="Arial" w:hAnsi="Arial" w:cs="Arial"/>
                <w:iCs/>
              </w:rPr>
              <w:t>To report child protection concerns at or above a defined threshold to TUSLA.</w:t>
            </w:r>
          </w:p>
          <w:p w:rsidR="00416BA9" w:rsidRPr="00416BA9" w:rsidRDefault="00416BA9" w:rsidP="00416BA9">
            <w:pPr>
              <w:pStyle w:val="ListParagraph"/>
              <w:widowControl/>
              <w:numPr>
                <w:ilvl w:val="0"/>
                <w:numId w:val="5"/>
              </w:numPr>
              <w:shd w:val="clear" w:color="auto" w:fill="FFFFFF"/>
              <w:autoSpaceDE/>
              <w:autoSpaceDN/>
              <w:contextualSpacing w:val="0"/>
              <w:rPr>
                <w:rFonts w:ascii="Arial" w:hAnsi="Arial" w:cs="Arial"/>
              </w:rPr>
            </w:pPr>
            <w:r w:rsidRPr="00416BA9">
              <w:rPr>
                <w:rFonts w:ascii="Arial" w:hAnsi="Arial" w:cs="Arial"/>
              </w:rPr>
              <w:t>To assist Tusla, if requested, in assessing a concern which has been the subject of a mandated report.</w:t>
            </w:r>
          </w:p>
          <w:p w:rsidR="00416BA9" w:rsidRPr="00416BA9" w:rsidRDefault="00416BA9" w:rsidP="0076067A">
            <w:pPr>
              <w:shd w:val="clear" w:color="auto" w:fill="FFFFFF"/>
              <w:rPr>
                <w:rFonts w:ascii="Arial" w:hAnsi="Arial" w:cs="Arial"/>
              </w:rPr>
            </w:pPr>
            <w:r w:rsidRPr="00416BA9">
              <w:rPr>
                <w:rFonts w:ascii="Arial" w:hAnsi="Arial" w:cs="Arial"/>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416BA9" w:rsidRPr="00416BA9" w:rsidTr="0076067A">
        <w:trPr>
          <w:trHeight w:val="1144"/>
        </w:trPr>
        <w:tc>
          <w:tcPr>
            <w:tcW w:w="1739" w:type="dxa"/>
          </w:tcPr>
          <w:p w:rsidR="00416BA9" w:rsidRPr="00416BA9" w:rsidRDefault="00416BA9" w:rsidP="0076067A">
            <w:pPr>
              <w:jc w:val="both"/>
              <w:rPr>
                <w:rFonts w:ascii="Arial" w:hAnsi="Arial" w:cs="Arial"/>
                <w:b/>
                <w:bCs/>
              </w:rPr>
            </w:pPr>
            <w:r w:rsidRPr="00416BA9">
              <w:rPr>
                <w:rFonts w:ascii="Arial" w:hAnsi="Arial" w:cs="Arial"/>
                <w:b/>
                <w:bCs/>
                <w:lang w:val="en-IE" w:eastAsia="en-IE"/>
              </w:rPr>
              <w:t>Infection Control</w:t>
            </w:r>
          </w:p>
        </w:tc>
        <w:tc>
          <w:tcPr>
            <w:tcW w:w="8857" w:type="dxa"/>
          </w:tcPr>
          <w:p w:rsidR="00416BA9" w:rsidRPr="00416BA9" w:rsidRDefault="00416BA9" w:rsidP="0076067A">
            <w:pPr>
              <w:jc w:val="both"/>
              <w:rPr>
                <w:rFonts w:ascii="Arial" w:hAnsi="Arial" w:cs="Arial"/>
              </w:rPr>
            </w:pPr>
            <w:r w:rsidRPr="00416BA9">
              <w:rPr>
                <w:rFonts w:ascii="Arial" w:hAnsi="Arial" w:cs="Arial"/>
                <w:lang w:val="en-IE" w:eastAsia="en-IE"/>
              </w:rPr>
              <w:t xml:space="preserve">All </w:t>
            </w:r>
            <w:smartTag w:uri="urn:schemas-microsoft-com:office:smarttags" w:element="stockticker">
              <w:r w:rsidRPr="00416BA9">
                <w:rPr>
                  <w:rFonts w:ascii="Arial" w:hAnsi="Arial" w:cs="Arial"/>
                  <w:lang w:val="en-IE" w:eastAsia="en-IE"/>
                </w:rPr>
                <w:t>HSE</w:t>
              </w:r>
            </w:smartTag>
            <w:r w:rsidRPr="00416BA9">
              <w:rPr>
                <w:rFonts w:ascii="Arial" w:hAnsi="Arial" w:cs="Arial"/>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416BA9" w:rsidRPr="00416BA9" w:rsidTr="0076067A">
        <w:trPr>
          <w:trHeight w:val="2693"/>
        </w:trPr>
        <w:tc>
          <w:tcPr>
            <w:tcW w:w="1739" w:type="dxa"/>
          </w:tcPr>
          <w:p w:rsidR="00416BA9" w:rsidRPr="00416BA9" w:rsidRDefault="00416BA9" w:rsidP="0076067A">
            <w:pPr>
              <w:jc w:val="both"/>
              <w:rPr>
                <w:rFonts w:ascii="Arial" w:hAnsi="Arial" w:cs="Arial"/>
                <w:b/>
              </w:rPr>
            </w:pPr>
            <w:r w:rsidRPr="00416BA9">
              <w:rPr>
                <w:rFonts w:ascii="Arial" w:hAnsi="Arial" w:cs="Arial"/>
                <w:b/>
              </w:rPr>
              <w:lastRenderedPageBreak/>
              <w:t>Ethics in Public Office 1995 and 2001</w:t>
            </w:r>
          </w:p>
          <w:p w:rsidR="00416BA9" w:rsidRPr="00416BA9" w:rsidRDefault="00416BA9" w:rsidP="0076067A">
            <w:pPr>
              <w:jc w:val="both"/>
              <w:rPr>
                <w:rFonts w:ascii="Arial" w:hAnsi="Arial" w:cs="Arial"/>
                <w:b/>
              </w:rPr>
            </w:pPr>
          </w:p>
          <w:p w:rsidR="00416BA9" w:rsidRPr="00416BA9" w:rsidRDefault="00416BA9" w:rsidP="0076067A">
            <w:pPr>
              <w:jc w:val="both"/>
              <w:rPr>
                <w:rFonts w:ascii="Arial" w:hAnsi="Arial" w:cs="Arial"/>
                <w:b/>
              </w:rPr>
            </w:pPr>
          </w:p>
          <w:p w:rsidR="00416BA9" w:rsidRPr="00416BA9" w:rsidRDefault="00416BA9" w:rsidP="0076067A">
            <w:pPr>
              <w:jc w:val="both"/>
              <w:rPr>
                <w:rFonts w:ascii="Arial" w:hAnsi="Arial" w:cs="Arial"/>
                <w:b/>
              </w:rPr>
            </w:pPr>
            <w:r w:rsidRPr="00416BA9">
              <w:rPr>
                <w:rFonts w:ascii="Arial" w:hAnsi="Arial" w:cs="Arial"/>
                <w:b/>
              </w:rPr>
              <w:t xml:space="preserve">Positions remunerated at or above the minimum point of the Grade VIII salary scale </w:t>
            </w:r>
          </w:p>
          <w:p w:rsidR="00416BA9" w:rsidRPr="00416BA9" w:rsidRDefault="00416BA9" w:rsidP="0076067A">
            <w:pPr>
              <w:jc w:val="both"/>
              <w:rPr>
                <w:rFonts w:ascii="Arial" w:hAnsi="Arial" w:cs="Arial"/>
                <w:b/>
                <w:bCs/>
              </w:rPr>
            </w:pPr>
            <w:r w:rsidRPr="00416BA9">
              <w:rPr>
                <w:rFonts w:ascii="Arial" w:hAnsi="Arial" w:cs="Arial"/>
                <w:b/>
                <w:lang w:val="en-IE"/>
              </w:rPr>
              <w:t xml:space="preserve">(€70,373 </w:t>
            </w:r>
            <w:r w:rsidRPr="00416BA9">
              <w:rPr>
                <w:rFonts w:ascii="Arial" w:hAnsi="Arial" w:cs="Arial"/>
                <w:b/>
              </w:rPr>
              <w:t>as at 01.10.21)</w:t>
            </w:r>
          </w:p>
          <w:p w:rsidR="00416BA9" w:rsidRPr="00416BA9" w:rsidRDefault="00416BA9" w:rsidP="0076067A">
            <w:pPr>
              <w:jc w:val="both"/>
              <w:rPr>
                <w:rFonts w:ascii="Arial" w:hAnsi="Arial" w:cs="Arial"/>
                <w:b/>
                <w:bCs/>
              </w:rPr>
            </w:pPr>
          </w:p>
          <w:p w:rsidR="00416BA9" w:rsidRPr="00416BA9" w:rsidRDefault="00416BA9" w:rsidP="0076067A">
            <w:pPr>
              <w:jc w:val="both"/>
              <w:rPr>
                <w:rFonts w:ascii="Arial" w:hAnsi="Arial" w:cs="Arial"/>
              </w:rPr>
            </w:pPr>
          </w:p>
          <w:p w:rsidR="00416BA9" w:rsidRPr="00416BA9" w:rsidRDefault="00416BA9" w:rsidP="0076067A">
            <w:pPr>
              <w:jc w:val="center"/>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tabs>
                <w:tab w:val="left" w:pos="8730"/>
              </w:tabs>
              <w:autoSpaceDE w:val="0"/>
              <w:autoSpaceDN w:val="0"/>
              <w:adjustRightInd w:val="0"/>
              <w:spacing w:line="240" w:lineRule="atLeast"/>
              <w:rPr>
                <w:rFonts w:ascii="Arial" w:hAnsi="Arial" w:cs="Arial"/>
                <w:b/>
                <w:bCs/>
                <w:iCs/>
                <w:lang w:val="en-US"/>
              </w:rPr>
            </w:pPr>
            <w:r w:rsidRPr="00416BA9">
              <w:rPr>
                <w:rFonts w:ascii="Arial" w:hAnsi="Arial" w:cs="Arial"/>
                <w:b/>
              </w:rPr>
              <w:t xml:space="preserve">Positions remunerated at or above </w:t>
            </w:r>
            <w:r w:rsidRPr="00416BA9">
              <w:rPr>
                <w:rFonts w:ascii="Arial" w:hAnsi="Arial" w:cs="Arial"/>
                <w:b/>
                <w:bCs/>
                <w:lang w:val="en-IE"/>
              </w:rPr>
              <w:t xml:space="preserve">€178,199 </w:t>
            </w:r>
            <w:r w:rsidRPr="00416BA9">
              <w:rPr>
                <w:rFonts w:ascii="Arial" w:hAnsi="Arial" w:cs="Arial"/>
                <w:b/>
              </w:rPr>
              <w:t>at 1 February 2022.</w:t>
            </w: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p>
        </w:tc>
        <w:tc>
          <w:tcPr>
            <w:tcW w:w="8857" w:type="dxa"/>
          </w:tcPr>
          <w:p w:rsidR="00416BA9" w:rsidRPr="00416BA9" w:rsidRDefault="00416BA9" w:rsidP="0076067A">
            <w:pPr>
              <w:jc w:val="both"/>
              <w:rPr>
                <w:rFonts w:ascii="Arial" w:hAnsi="Arial" w:cs="Arial"/>
              </w:rPr>
            </w:pPr>
            <w:r w:rsidRPr="00416BA9">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r w:rsidRPr="00416BA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416BA9" w:rsidRPr="00416BA9" w:rsidRDefault="00416BA9" w:rsidP="0076067A">
            <w:pPr>
              <w:jc w:val="both"/>
              <w:rPr>
                <w:rFonts w:ascii="Arial" w:hAnsi="Arial" w:cs="Arial"/>
              </w:rPr>
            </w:pPr>
          </w:p>
          <w:p w:rsidR="00416BA9" w:rsidRPr="00416BA9" w:rsidRDefault="00416BA9" w:rsidP="0076067A">
            <w:pPr>
              <w:pStyle w:val="BodyText"/>
              <w:jc w:val="both"/>
              <w:rPr>
                <w:sz w:val="20"/>
              </w:rPr>
            </w:pPr>
            <w:r w:rsidRPr="00416BA9">
              <w:rPr>
                <w:sz w:val="20"/>
              </w:rPr>
              <w:t xml:space="preserve">B) In addition to the annual statement, a person holding such a post is required, whenever they are performing a function as an employee of the </w:t>
            </w:r>
            <w:smartTag w:uri="urn:schemas-microsoft-com:office:smarttags" w:element="stockticker">
              <w:r w:rsidRPr="00416BA9">
                <w:rPr>
                  <w:sz w:val="20"/>
                </w:rPr>
                <w:t>HSE</w:t>
              </w:r>
            </w:smartTag>
            <w:r w:rsidRPr="00416BA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r w:rsidRPr="00416BA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416BA9">
                <w:rPr>
                  <w:rStyle w:val="Hyperlink"/>
                  <w:rFonts w:ascii="Arial" w:hAnsi="Arial" w:cs="Arial"/>
                  <w:color w:val="auto"/>
                </w:rPr>
                <w:t>http://www.sipo.ie/</w:t>
              </w:r>
            </w:hyperlink>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r w:rsidRPr="00416BA9">
              <w:rPr>
                <w:rFonts w:ascii="Arial" w:hAnsi="Arial" w:cs="Arial"/>
              </w:rPr>
              <w:t xml:space="preserve">Positions remunerated at or above </w:t>
            </w:r>
            <w:r w:rsidRPr="00416BA9">
              <w:rPr>
                <w:rFonts w:ascii="Arial" w:hAnsi="Arial" w:cs="Arial"/>
                <w:b/>
                <w:bCs/>
                <w:lang w:val="en-IE"/>
              </w:rPr>
              <w:t xml:space="preserve">€178,199 </w:t>
            </w:r>
            <w:r w:rsidRPr="00416BA9">
              <w:rPr>
                <w:rFonts w:ascii="Arial" w:hAnsi="Arial" w:cs="Arial"/>
              </w:rPr>
              <w:t xml:space="preserve">as at 1st February 2022 are designated positions under the Ethics in Public Office Acts 1995 and 2001. </w:t>
            </w:r>
          </w:p>
          <w:p w:rsidR="00416BA9" w:rsidRPr="00416BA9" w:rsidRDefault="00416BA9" w:rsidP="0076067A">
            <w:pPr>
              <w:jc w:val="both"/>
              <w:rPr>
                <w:rFonts w:ascii="Arial" w:hAnsi="Arial" w:cs="Arial"/>
              </w:rPr>
            </w:pPr>
          </w:p>
          <w:p w:rsidR="00416BA9" w:rsidRPr="00416BA9" w:rsidRDefault="00416BA9" w:rsidP="0076067A">
            <w:pPr>
              <w:jc w:val="both"/>
              <w:rPr>
                <w:rFonts w:ascii="Arial" w:hAnsi="Arial" w:cs="Arial"/>
              </w:rPr>
            </w:pPr>
            <w:r w:rsidRPr="00416BA9">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416BA9" w:rsidRPr="00416BA9" w:rsidRDefault="00416BA9" w:rsidP="0076067A">
            <w:pPr>
              <w:pStyle w:val="BodyText"/>
              <w:rPr>
                <w:sz w:val="20"/>
              </w:rPr>
            </w:pPr>
            <w:r w:rsidRPr="00416BA9">
              <w:rPr>
                <w:sz w:val="20"/>
              </w:rPr>
              <w:t xml:space="preserve">In addition to the annual statement, a person holding such a post is required, whenever they are performing a function as an employee of the </w:t>
            </w:r>
            <w:smartTag w:uri="urn:schemas-microsoft-com:office:smarttags" w:element="stockticker">
              <w:r w:rsidRPr="00416BA9">
                <w:rPr>
                  <w:sz w:val="20"/>
                </w:rPr>
                <w:t>HSE</w:t>
              </w:r>
            </w:smartTag>
            <w:r w:rsidRPr="00416BA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16BA9" w:rsidRPr="00416BA9" w:rsidRDefault="00416BA9" w:rsidP="0076067A">
            <w:pPr>
              <w:pStyle w:val="BodyText"/>
              <w:rPr>
                <w:sz w:val="20"/>
              </w:rPr>
            </w:pPr>
          </w:p>
          <w:p w:rsidR="00416BA9" w:rsidRPr="00416BA9" w:rsidRDefault="00416BA9" w:rsidP="0076067A">
            <w:pPr>
              <w:pStyle w:val="BodyText"/>
              <w:rPr>
                <w:sz w:val="20"/>
                <w:lang w:val="en-IE"/>
              </w:rPr>
            </w:pPr>
            <w:r w:rsidRPr="00416BA9">
              <w:rPr>
                <w:sz w:val="20"/>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416BA9" w:rsidRPr="00416BA9" w:rsidRDefault="00416BA9" w:rsidP="0076067A">
            <w:pPr>
              <w:pStyle w:val="BodyText"/>
              <w:rPr>
                <w:sz w:val="20"/>
              </w:rPr>
            </w:pPr>
          </w:p>
          <w:p w:rsidR="00416BA9" w:rsidRPr="00416BA9" w:rsidRDefault="00416BA9" w:rsidP="0076067A">
            <w:pPr>
              <w:jc w:val="both"/>
              <w:rPr>
                <w:rFonts w:ascii="Arial" w:hAnsi="Arial" w:cs="Arial"/>
              </w:rPr>
            </w:pPr>
            <w:r w:rsidRPr="00416BA9">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rsidR="00416BA9" w:rsidRPr="00416BA9" w:rsidRDefault="00416BA9" w:rsidP="0076067A">
            <w:pPr>
              <w:jc w:val="both"/>
              <w:rPr>
                <w:rFonts w:ascii="Arial" w:hAnsi="Arial" w:cs="Arial"/>
              </w:rPr>
            </w:pPr>
          </w:p>
          <w:p w:rsidR="00416BA9" w:rsidRPr="00416BA9" w:rsidRDefault="00416BA9" w:rsidP="00416BA9">
            <w:pPr>
              <w:pStyle w:val="BodyTextIndent"/>
              <w:numPr>
                <w:ilvl w:val="0"/>
                <w:numId w:val="3"/>
              </w:numPr>
              <w:jc w:val="both"/>
              <w:rPr>
                <w:sz w:val="20"/>
                <w:lang w:val="en-GB"/>
              </w:rPr>
            </w:pPr>
            <w:r w:rsidRPr="00416BA9">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416BA9" w:rsidRPr="00416BA9" w:rsidRDefault="00416BA9" w:rsidP="0076067A">
            <w:pPr>
              <w:pStyle w:val="BodyTextIndent"/>
              <w:rPr>
                <w:sz w:val="20"/>
                <w:lang w:val="en-GB"/>
              </w:rPr>
            </w:pPr>
          </w:p>
          <w:p w:rsidR="00416BA9" w:rsidRPr="00416BA9" w:rsidRDefault="00416BA9" w:rsidP="00416BA9">
            <w:pPr>
              <w:pStyle w:val="BodyTextIndent"/>
              <w:numPr>
                <w:ilvl w:val="0"/>
                <w:numId w:val="3"/>
              </w:numPr>
              <w:jc w:val="both"/>
              <w:rPr>
                <w:sz w:val="20"/>
                <w:lang w:val="en-GB"/>
              </w:rPr>
            </w:pPr>
            <w:r w:rsidRPr="00416BA9">
              <w:rPr>
                <w:sz w:val="20"/>
                <w:lang w:val="en-GB"/>
              </w:rPr>
              <w:t>and either</w:t>
            </w:r>
          </w:p>
          <w:p w:rsidR="00416BA9" w:rsidRPr="00416BA9" w:rsidRDefault="00416BA9" w:rsidP="00416BA9">
            <w:pPr>
              <w:pStyle w:val="BodyTextIndent"/>
              <w:numPr>
                <w:ilvl w:val="0"/>
                <w:numId w:val="2"/>
              </w:numPr>
              <w:jc w:val="both"/>
              <w:rPr>
                <w:sz w:val="20"/>
                <w:lang w:val="en-GB"/>
              </w:rPr>
            </w:pPr>
            <w:r w:rsidRPr="00416BA9">
              <w:rPr>
                <w:sz w:val="20"/>
                <w:lang w:val="en-GB"/>
              </w:rPr>
              <w:t>a Tax Clearance Certificate issued by the Collector-General not more than 9 months before or after the date of the appointment or</w:t>
            </w:r>
          </w:p>
          <w:p w:rsidR="00416BA9" w:rsidRPr="00416BA9" w:rsidRDefault="00416BA9" w:rsidP="00416BA9">
            <w:pPr>
              <w:pStyle w:val="BodyTextIndent"/>
              <w:numPr>
                <w:ilvl w:val="0"/>
                <w:numId w:val="2"/>
              </w:numPr>
              <w:jc w:val="both"/>
              <w:rPr>
                <w:sz w:val="20"/>
                <w:lang w:val="en-GB"/>
              </w:rPr>
            </w:pPr>
            <w:r w:rsidRPr="00416BA9">
              <w:rPr>
                <w:sz w:val="20"/>
                <w:lang w:val="en-GB"/>
              </w:rPr>
              <w:t>an Application Statement issued by the Collector-General not more than 9 months before or after the date of the appointment.</w:t>
            </w:r>
          </w:p>
          <w:p w:rsidR="00416BA9" w:rsidRPr="00416BA9" w:rsidRDefault="00416BA9" w:rsidP="0076067A">
            <w:pPr>
              <w:pStyle w:val="BodyTextIndent"/>
              <w:ind w:left="0"/>
              <w:rPr>
                <w:sz w:val="20"/>
                <w:lang w:val="en-GB"/>
              </w:rPr>
            </w:pPr>
          </w:p>
          <w:p w:rsidR="00416BA9" w:rsidRPr="00416BA9" w:rsidRDefault="00416BA9" w:rsidP="0076067A">
            <w:pPr>
              <w:jc w:val="both"/>
              <w:rPr>
                <w:rFonts w:ascii="Arial" w:hAnsi="Arial" w:cs="Arial"/>
              </w:rPr>
            </w:pPr>
            <w:r w:rsidRPr="00416BA9">
              <w:rPr>
                <w:rFonts w:ascii="Arial" w:hAnsi="Arial" w:cs="Arial"/>
              </w:rPr>
              <w:t xml:space="preserve">A person holding such a post is required under the Ethics in Public Office Acts 1995 and 2001 to act in accordance with any guidelines or advice published or given by the Standards in Public </w:t>
            </w:r>
            <w:r w:rsidRPr="00416BA9">
              <w:rPr>
                <w:rFonts w:ascii="Arial" w:hAnsi="Arial" w:cs="Arial"/>
              </w:rPr>
              <w:lastRenderedPageBreak/>
              <w:t>Office Commission. Guidelines for public servants on compliance with the provisions of the Ethics in Public Office Acts 1995 and 2001 are available on the Standards Commission’s website http://www.sipo.ie/</w:t>
            </w:r>
          </w:p>
        </w:tc>
      </w:tr>
    </w:tbl>
    <w:p w:rsidR="00416BA9" w:rsidRPr="00416BA9" w:rsidRDefault="00416BA9" w:rsidP="00416BA9">
      <w:pPr>
        <w:jc w:val="both"/>
        <w:rPr>
          <w:rFonts w:ascii="Arial" w:hAnsi="Arial" w:cs="Arial"/>
        </w:rPr>
      </w:pPr>
    </w:p>
    <w:p w:rsidR="00416BA9" w:rsidRPr="00416BA9" w:rsidRDefault="00416BA9" w:rsidP="00416BA9">
      <w:pPr>
        <w:jc w:val="both"/>
        <w:rPr>
          <w:rFonts w:ascii="Arial" w:hAnsi="Arial" w:cs="Arial"/>
        </w:rPr>
      </w:pPr>
    </w:p>
    <w:p w:rsidR="00416BA9" w:rsidRPr="00416BA9" w:rsidRDefault="00416BA9" w:rsidP="00416BA9">
      <w:pPr>
        <w:jc w:val="both"/>
        <w:rPr>
          <w:rFonts w:ascii="Arial" w:hAnsi="Arial" w:cs="Arial"/>
        </w:rPr>
      </w:pPr>
    </w:p>
    <w:p w:rsidR="00416BA9" w:rsidRPr="00416BA9" w:rsidRDefault="00416BA9" w:rsidP="00416BA9">
      <w:pPr>
        <w:jc w:val="both"/>
        <w:rPr>
          <w:rFonts w:ascii="Arial" w:hAnsi="Arial" w:cs="Arial"/>
        </w:rPr>
      </w:pPr>
    </w:p>
    <w:p w:rsidR="00813D22" w:rsidRPr="00416BA9" w:rsidRDefault="00813D22"/>
    <w:sectPr w:rsidR="00813D22" w:rsidRPr="00416BA9" w:rsidSect="00916E4F">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A9" w:rsidRDefault="00416BA9" w:rsidP="00416BA9">
      <w:r>
        <w:separator/>
      </w:r>
    </w:p>
  </w:endnote>
  <w:endnote w:type="continuationSeparator" w:id="0">
    <w:p w:rsidR="00416BA9" w:rsidRDefault="00416BA9" w:rsidP="0041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79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202" w:rsidRDefault="0046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Pr="00B526F6" w:rsidRDefault="00791035">
    <w:pPr>
      <w:pStyle w:val="Footer"/>
      <w:framePr w:wrap="around" w:vAnchor="text" w:hAnchor="margin" w:xAlign="center" w:y="1"/>
      <w:rPr>
        <w:rStyle w:val="PageNumber"/>
        <w:rFonts w:ascii="Arial" w:hAnsi="Arial" w:cs="Arial"/>
      </w:rPr>
    </w:pPr>
    <w:r w:rsidRPr="00B526F6">
      <w:rPr>
        <w:rStyle w:val="PageNumber"/>
        <w:rFonts w:ascii="Arial" w:hAnsi="Arial" w:cs="Arial"/>
      </w:rPr>
      <w:fldChar w:fldCharType="begin"/>
    </w:r>
    <w:r w:rsidRPr="00B526F6">
      <w:rPr>
        <w:rStyle w:val="PageNumber"/>
        <w:rFonts w:ascii="Arial" w:hAnsi="Arial" w:cs="Arial"/>
      </w:rPr>
      <w:instrText xml:space="preserve">PAGE  </w:instrText>
    </w:r>
    <w:r w:rsidRPr="00B526F6">
      <w:rPr>
        <w:rStyle w:val="PageNumber"/>
        <w:rFonts w:ascii="Arial" w:hAnsi="Arial" w:cs="Arial"/>
      </w:rPr>
      <w:fldChar w:fldCharType="separate"/>
    </w:r>
    <w:r w:rsidR="0046748D">
      <w:rPr>
        <w:rStyle w:val="PageNumber"/>
        <w:rFonts w:ascii="Arial" w:hAnsi="Arial" w:cs="Arial"/>
        <w:noProof/>
      </w:rPr>
      <w:t>9</w:t>
    </w:r>
    <w:r w:rsidRPr="00B526F6">
      <w:rPr>
        <w:rStyle w:val="PageNumber"/>
        <w:rFonts w:ascii="Arial" w:hAnsi="Arial" w:cs="Arial"/>
      </w:rPr>
      <w:fldChar w:fldCharType="end"/>
    </w:r>
  </w:p>
  <w:p w:rsidR="00EA6202" w:rsidRDefault="0046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A9" w:rsidRDefault="00416BA9" w:rsidP="00416BA9">
      <w:r>
        <w:separator/>
      </w:r>
    </w:p>
  </w:footnote>
  <w:footnote w:type="continuationSeparator" w:id="0">
    <w:p w:rsidR="00416BA9" w:rsidRDefault="00416BA9" w:rsidP="00416BA9">
      <w:r>
        <w:continuationSeparator/>
      </w:r>
    </w:p>
  </w:footnote>
  <w:footnote w:id="1">
    <w:p w:rsidR="00416BA9" w:rsidRPr="00E90181" w:rsidRDefault="00416BA9" w:rsidP="00416BA9">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88D0048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F42995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B4377"/>
    <w:multiLevelType w:val="hybridMultilevel"/>
    <w:tmpl w:val="8A14A850"/>
    <w:lvl w:ilvl="0" w:tplc="C9C067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14214F"/>
    <w:multiLevelType w:val="hybridMultilevel"/>
    <w:tmpl w:val="08E24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D284FEE"/>
    <w:multiLevelType w:val="hybridMultilevel"/>
    <w:tmpl w:val="2222F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A0B11"/>
    <w:multiLevelType w:val="hybridMultilevel"/>
    <w:tmpl w:val="5B9E0FF8"/>
    <w:lvl w:ilvl="0" w:tplc="08090017">
      <w:start w:val="1"/>
      <w:numFmt w:val="lowerLetter"/>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3"/>
  </w:num>
  <w:num w:numId="4">
    <w:abstractNumId w:val="0"/>
  </w:num>
  <w:num w:numId="5">
    <w:abstractNumId w:val="6"/>
  </w:num>
  <w:num w:numId="6">
    <w:abstractNumId w:val="1"/>
  </w:num>
  <w:num w:numId="7">
    <w:abstractNumId w:val="7"/>
  </w:num>
  <w:num w:numId="8">
    <w:abstractNumId w:val="5"/>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A9"/>
    <w:rsid w:val="00050AA1"/>
    <w:rsid w:val="000D0037"/>
    <w:rsid w:val="00416BA9"/>
    <w:rsid w:val="0046748D"/>
    <w:rsid w:val="005406B0"/>
    <w:rsid w:val="00791035"/>
    <w:rsid w:val="00813D22"/>
    <w:rsid w:val="00AF57D0"/>
    <w:rsid w:val="00CF5B7E"/>
    <w:rsid w:val="00F836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B6DF91D"/>
  <w15:chartTrackingRefBased/>
  <w15:docId w15:val="{E85E1F63-3433-438E-9ACC-3928F6E6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A9"/>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416BA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16BA9"/>
    <w:rPr>
      <w:rFonts w:ascii="Arial" w:eastAsia="Times New Roman" w:hAnsi="Arial" w:cs="Times New Roman"/>
      <w:b/>
      <w:spacing w:val="-3"/>
      <w:sz w:val="24"/>
      <w:szCs w:val="20"/>
      <w:lang w:val="en-GB"/>
    </w:rPr>
  </w:style>
  <w:style w:type="paragraph" w:styleId="Footer">
    <w:name w:val="footer"/>
    <w:basedOn w:val="Normal"/>
    <w:link w:val="FooterChar"/>
    <w:uiPriority w:val="99"/>
    <w:rsid w:val="00416BA9"/>
    <w:pPr>
      <w:tabs>
        <w:tab w:val="center" w:pos="4320"/>
        <w:tab w:val="right" w:pos="8640"/>
      </w:tabs>
    </w:pPr>
  </w:style>
  <w:style w:type="character" w:customStyle="1" w:styleId="FooterChar">
    <w:name w:val="Footer Char"/>
    <w:basedOn w:val="DefaultParagraphFont"/>
    <w:link w:val="Footer"/>
    <w:uiPriority w:val="99"/>
    <w:rsid w:val="00416BA9"/>
    <w:rPr>
      <w:rFonts w:ascii="Times New Roman" w:eastAsia="Times New Roman" w:hAnsi="Times New Roman" w:cs="Times New Roman"/>
      <w:sz w:val="20"/>
      <w:szCs w:val="20"/>
      <w:lang w:val="en-GB" w:eastAsia="en-GB"/>
    </w:rPr>
  </w:style>
  <w:style w:type="character" w:styleId="PageNumber">
    <w:name w:val="page number"/>
    <w:basedOn w:val="DefaultParagraphFont"/>
    <w:rsid w:val="00416BA9"/>
  </w:style>
  <w:style w:type="paragraph" w:styleId="BodyTextIndent">
    <w:name w:val="Body Text Indent"/>
    <w:basedOn w:val="Normal"/>
    <w:link w:val="BodyTextIndentChar"/>
    <w:rsid w:val="00416BA9"/>
    <w:pPr>
      <w:ind w:left="360"/>
    </w:pPr>
    <w:rPr>
      <w:rFonts w:ascii="Arial" w:hAnsi="Arial" w:cs="Arial"/>
      <w:sz w:val="24"/>
      <w:lang w:val="en-IE"/>
    </w:rPr>
  </w:style>
  <w:style w:type="character" w:customStyle="1" w:styleId="BodyTextIndentChar">
    <w:name w:val="Body Text Indent Char"/>
    <w:basedOn w:val="DefaultParagraphFont"/>
    <w:link w:val="BodyTextIndent"/>
    <w:rsid w:val="00416BA9"/>
    <w:rPr>
      <w:rFonts w:ascii="Arial" w:eastAsia="Times New Roman" w:hAnsi="Arial" w:cs="Arial"/>
      <w:sz w:val="24"/>
      <w:szCs w:val="20"/>
      <w:lang w:eastAsia="en-GB"/>
    </w:rPr>
  </w:style>
  <w:style w:type="paragraph" w:styleId="BodyText">
    <w:name w:val="Body Text"/>
    <w:basedOn w:val="Normal"/>
    <w:link w:val="BodyTextChar"/>
    <w:rsid w:val="00416BA9"/>
    <w:rPr>
      <w:rFonts w:ascii="Arial" w:hAnsi="Arial" w:cs="Arial"/>
      <w:sz w:val="24"/>
    </w:rPr>
  </w:style>
  <w:style w:type="character" w:customStyle="1" w:styleId="BodyTextChar">
    <w:name w:val="Body Text Char"/>
    <w:basedOn w:val="DefaultParagraphFont"/>
    <w:link w:val="BodyText"/>
    <w:rsid w:val="00416BA9"/>
    <w:rPr>
      <w:rFonts w:ascii="Arial" w:eastAsia="Times New Roman" w:hAnsi="Arial" w:cs="Arial"/>
      <w:sz w:val="24"/>
      <w:szCs w:val="20"/>
      <w:lang w:val="en-GB" w:eastAsia="en-GB"/>
    </w:rPr>
  </w:style>
  <w:style w:type="character" w:styleId="Hyperlink">
    <w:name w:val="Hyperlink"/>
    <w:rsid w:val="00416BA9"/>
    <w:rPr>
      <w:color w:val="0000FF"/>
      <w:u w:val="single"/>
    </w:rPr>
  </w:style>
  <w:style w:type="paragraph" w:customStyle="1" w:styleId="Style1">
    <w:name w:val="Style1"/>
    <w:basedOn w:val="Normal"/>
    <w:rsid w:val="00416BA9"/>
    <w:pPr>
      <w:numPr>
        <w:numId w:val="1"/>
      </w:numPr>
      <w:jc w:val="both"/>
    </w:pPr>
    <w:rPr>
      <w:rFonts w:ascii="Arial" w:hAnsi="Arial"/>
      <w:b/>
      <w:sz w:val="28"/>
      <w:szCs w:val="24"/>
      <w:lang w:eastAsia="en-US"/>
    </w:rPr>
  </w:style>
  <w:style w:type="paragraph" w:customStyle="1" w:styleId="DefaultText">
    <w:name w:val="Default Text"/>
    <w:basedOn w:val="Normal"/>
    <w:rsid w:val="00416BA9"/>
    <w:rPr>
      <w:sz w:val="24"/>
      <w:lang w:eastAsia="en-US"/>
    </w:rPr>
  </w:style>
  <w:style w:type="character" w:styleId="FootnoteReference">
    <w:name w:val="footnote reference"/>
    <w:rsid w:val="00416BA9"/>
    <w:rPr>
      <w:vertAlign w:val="superscript"/>
    </w:rPr>
  </w:style>
  <w:style w:type="paragraph" w:styleId="FootnoteText">
    <w:name w:val="footnote text"/>
    <w:basedOn w:val="Normal"/>
    <w:link w:val="FootnoteTextChar"/>
    <w:rsid w:val="00416BA9"/>
    <w:rPr>
      <w:lang w:eastAsia="en-US"/>
    </w:rPr>
  </w:style>
  <w:style w:type="character" w:customStyle="1" w:styleId="FootnoteTextChar">
    <w:name w:val="Footnote Text Char"/>
    <w:basedOn w:val="DefaultParagraphFont"/>
    <w:link w:val="FootnoteText"/>
    <w:rsid w:val="00416BA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416BA9"/>
    <w:pPr>
      <w:widowControl w:val="0"/>
      <w:autoSpaceDE w:val="0"/>
      <w:autoSpaceDN w:val="0"/>
      <w:ind w:left="720"/>
      <w:contextualSpacing/>
    </w:pPr>
    <w:rPr>
      <w:rFonts w:ascii="Courier" w:hAnsi="Courier" w:cs="Courier"/>
      <w:lang w:val="en-US"/>
    </w:rPr>
  </w:style>
  <w:style w:type="paragraph" w:customStyle="1" w:styleId="Default">
    <w:name w:val="Default"/>
    <w:rsid w:val="00416BA9"/>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p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Hosey</dc:creator>
  <cp:keywords/>
  <dc:description/>
  <cp:lastModifiedBy>Sonya Hosey</cp:lastModifiedBy>
  <cp:revision>2</cp:revision>
  <dcterms:created xsi:type="dcterms:W3CDTF">2025-08-12T08:26:00Z</dcterms:created>
  <dcterms:modified xsi:type="dcterms:W3CDTF">2025-08-12T08:26:00Z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-1256459959</vt:i4>
  </property>
  <property fmtid="{D5CDD505-2E9C-101B-9397-08002B2CF9AE}" pid="3" name="_NewReviewCycle">
    <vt:lpwstr/>
  </property>
  <property fmtid="{D5CDD505-2E9C-101B-9397-08002B2CF9AE}" pid="4" name="_EmailSubject">
    <vt:lpwstr>Advert Request UHWRAD0825 Temporary Consultant Radiologist go live date 13.08.2025</vt:lpwstr>
  </property>
  <property fmtid="{D5CDD505-2E9C-101B-9397-08002B2CF9AE}" pid="5" name="_AuthorEmail">
    <vt:lpwstr>Sonya.Hosey@hse.ie</vt:lpwstr>
  </property>
  <property fmtid="{D5CDD505-2E9C-101B-9397-08002B2CF9AE}" pid="6" name="_AuthorEmailDisplayName">
    <vt:lpwstr>Sonya Hosey</vt:lpwstr>
  </property>
</Properties>
</file>