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2B3B6366" w:rsidR="00543F98" w:rsidRPr="004113A8" w:rsidRDefault="00D06FE1" w:rsidP="00543F98">
      <w:pPr>
        <w:ind w:left="-1260"/>
        <w:jc w:val="right"/>
        <w:rPr>
          <w:rFonts w:ascii="Arial" w:hAnsi="Arial" w:cs="Arial"/>
          <w:b/>
          <w:sz w:val="22"/>
          <w:szCs w:val="22"/>
        </w:rPr>
      </w:pPr>
      <w:r>
        <w:rPr>
          <w:rFonts w:ascii="Arial" w:hAnsi="Arial" w:cs="Arial"/>
          <w:b/>
          <w:sz w:val="22"/>
          <w:szCs w:val="22"/>
        </w:rPr>
        <w:t>Temporary Consultant Child &amp; Adolescent Psychiatrist</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B067F">
        <w:tc>
          <w:tcPr>
            <w:tcW w:w="1276"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24" w:type="pct"/>
          </w:tcPr>
          <w:p w14:paraId="7EC2AB14" w14:textId="77777777" w:rsidR="00767F35" w:rsidRPr="00426D13" w:rsidRDefault="00767F35" w:rsidP="00767F35">
            <w:pPr>
              <w:pStyle w:val="Heading7"/>
              <w:rPr>
                <w:rFonts w:cs="Arial"/>
                <w:b w:val="0"/>
                <w:color w:val="000099"/>
                <w:sz w:val="22"/>
                <w:szCs w:val="22"/>
              </w:rPr>
            </w:pPr>
            <w:r>
              <w:rPr>
                <w:rFonts w:cs="Arial"/>
                <w:sz w:val="22"/>
                <w:szCs w:val="22"/>
              </w:rPr>
              <w:t>Temporary</w:t>
            </w:r>
            <w:r w:rsidRPr="00426D13">
              <w:rPr>
                <w:rFonts w:cs="Arial"/>
                <w:sz w:val="22"/>
                <w:szCs w:val="22"/>
              </w:rPr>
              <w:t xml:space="preserve"> Consultant Child &amp; Adolescent Psychiatrist, HSE West &amp; Nor</w:t>
            </w:r>
            <w:r>
              <w:rPr>
                <w:rFonts w:cs="Arial"/>
                <w:sz w:val="22"/>
                <w:szCs w:val="22"/>
              </w:rPr>
              <w:t>th West Region, CAMHS</w:t>
            </w:r>
          </w:p>
          <w:p w14:paraId="0D2A0F69" w14:textId="0F8B3FBD" w:rsidR="00767F35" w:rsidRDefault="00767F35" w:rsidP="00767F35">
            <w:pPr>
              <w:pStyle w:val="Heading7"/>
              <w:rPr>
                <w:rFonts w:cs="Arial"/>
                <w:b w:val="0"/>
                <w:color w:val="000099"/>
                <w:sz w:val="22"/>
                <w:szCs w:val="22"/>
              </w:rPr>
            </w:pPr>
          </w:p>
          <w:p w14:paraId="6C18E84F" w14:textId="129516D0" w:rsidR="00767F35" w:rsidRPr="00767F35" w:rsidRDefault="00767F35" w:rsidP="00767F35">
            <w:pPr>
              <w:rPr>
                <w:lang w:eastAsia="en-US"/>
              </w:rPr>
            </w:pPr>
            <w:r w:rsidRPr="00426D13">
              <w:rPr>
                <w:rFonts w:ascii="Arial" w:hAnsi="Arial" w:cs="Arial"/>
                <w:sz w:val="22"/>
                <w:szCs w:val="22"/>
              </w:rPr>
              <w:t>Grade Code 1457</w:t>
            </w:r>
          </w:p>
          <w:p w14:paraId="219DED6A" w14:textId="77777777" w:rsidR="00767F35" w:rsidRPr="00426D13" w:rsidRDefault="00767F35" w:rsidP="00767F35">
            <w:pPr>
              <w:rPr>
                <w:rFonts w:ascii="Arial" w:hAnsi="Arial" w:cs="Arial"/>
                <w:sz w:val="22"/>
                <w:szCs w:val="22"/>
                <w:lang w:eastAsia="en-US"/>
              </w:rPr>
            </w:pPr>
          </w:p>
          <w:p w14:paraId="42A9ACD0" w14:textId="5E4170A5" w:rsidR="00767F35" w:rsidRPr="00426D13" w:rsidRDefault="00767F35" w:rsidP="00767F35">
            <w:pPr>
              <w:rPr>
                <w:rFonts w:ascii="Arial" w:hAnsi="Arial" w:cs="Arial"/>
                <w:sz w:val="22"/>
                <w:szCs w:val="22"/>
                <w:lang w:val="en-IE" w:eastAsia="en-IE"/>
              </w:rPr>
            </w:pPr>
            <w:r w:rsidRPr="00426D13">
              <w:rPr>
                <w:rFonts w:ascii="Arial" w:hAnsi="Arial" w:cs="Arial"/>
                <w:sz w:val="22"/>
                <w:szCs w:val="22"/>
              </w:rPr>
              <w:t xml:space="preserve">Consultant Child &amp; Adolescent Psychiatrist  </w:t>
            </w:r>
          </w:p>
          <w:p w14:paraId="02576EF9" w14:textId="77777777" w:rsidR="00767F35" w:rsidRPr="00426D13" w:rsidRDefault="00767F35" w:rsidP="00767F35">
            <w:pPr>
              <w:rPr>
                <w:rFonts w:ascii="Arial" w:hAnsi="Arial" w:cs="Arial"/>
                <w:sz w:val="22"/>
                <w:szCs w:val="22"/>
                <w:lang w:val="en-IE" w:eastAsia="en-IE"/>
              </w:rPr>
            </w:pPr>
            <w:r w:rsidRPr="00426D13">
              <w:rPr>
                <w:rFonts w:ascii="Arial" w:hAnsi="Arial" w:cs="Arial"/>
                <w:sz w:val="22"/>
                <w:szCs w:val="22"/>
              </w:rPr>
              <w:t>Síciatraí Comhairleach do Leanaí &amp; d’Ógánaigh</w:t>
            </w:r>
          </w:p>
          <w:p w14:paraId="1A2CE988" w14:textId="2802F8DA" w:rsidR="00543F98" w:rsidRPr="000E06F3" w:rsidRDefault="00543F98" w:rsidP="002D7937">
            <w:pPr>
              <w:pStyle w:val="Heading7"/>
              <w:rPr>
                <w:rFonts w:cs="Arial"/>
                <w:iCs/>
                <w:sz w:val="22"/>
                <w:szCs w:val="22"/>
              </w:rPr>
            </w:pPr>
          </w:p>
        </w:tc>
      </w:tr>
      <w:tr w:rsidR="00792F91" w:rsidRPr="00FC59B9" w14:paraId="73D3EA52" w14:textId="77777777" w:rsidTr="00EB067F">
        <w:tc>
          <w:tcPr>
            <w:tcW w:w="1276"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24" w:type="pct"/>
          </w:tcPr>
          <w:p w14:paraId="2778CD85" w14:textId="29BF8F83" w:rsidR="00E0768C" w:rsidRDefault="00792F91" w:rsidP="00767F35">
            <w:pPr>
              <w:spacing w:after="120"/>
              <w:jc w:val="both"/>
              <w:rPr>
                <w:rFonts w:ascii="Arial" w:hAnsi="Arial" w:cs="Arial"/>
                <w:sz w:val="22"/>
                <w:szCs w:val="22"/>
              </w:rPr>
            </w:pPr>
            <w:r w:rsidRPr="00FC59B9">
              <w:rPr>
                <w:rFonts w:ascii="Arial" w:hAnsi="Arial" w:cs="Arial"/>
                <w:sz w:val="22"/>
                <w:szCs w:val="22"/>
              </w:rPr>
              <w:t xml:space="preserve">The salary scale for the post is: </w:t>
            </w:r>
          </w:p>
          <w:p w14:paraId="2A26C62A" w14:textId="77777777" w:rsidR="00767F35" w:rsidRPr="00426D13" w:rsidRDefault="00767F35" w:rsidP="00767F35">
            <w:pPr>
              <w:rPr>
                <w:rFonts w:ascii="Arial" w:hAnsi="Arial" w:cs="Arial"/>
                <w:sz w:val="22"/>
                <w:szCs w:val="22"/>
              </w:rPr>
            </w:pPr>
            <w:r w:rsidRPr="00426D13">
              <w:rPr>
                <w:rFonts w:ascii="Arial" w:hAnsi="Arial" w:cs="Arial"/>
                <w:sz w:val="22"/>
                <w:szCs w:val="22"/>
              </w:rPr>
              <w:t xml:space="preserve">The Department of Health Salary Scale (01/02/2026) for the post is: </w:t>
            </w:r>
          </w:p>
          <w:p w14:paraId="365183E8" w14:textId="77777777" w:rsidR="00D712B8" w:rsidRDefault="00D712B8" w:rsidP="00767F35">
            <w:pPr>
              <w:spacing w:after="120"/>
              <w:contextualSpacing/>
              <w:rPr>
                <w:rFonts w:ascii="Arial" w:hAnsi="Arial" w:cs="Arial"/>
                <w:sz w:val="22"/>
                <w:szCs w:val="22"/>
              </w:rPr>
            </w:pPr>
          </w:p>
          <w:p w14:paraId="393CAD9C" w14:textId="09A9132E" w:rsidR="00767F35" w:rsidRPr="00426D13" w:rsidRDefault="00767F35" w:rsidP="00767F35">
            <w:pPr>
              <w:spacing w:after="120"/>
              <w:contextualSpacing/>
              <w:rPr>
                <w:rFonts w:ascii="Arial" w:hAnsi="Arial" w:cs="Arial"/>
                <w:sz w:val="22"/>
                <w:szCs w:val="22"/>
              </w:rPr>
            </w:pPr>
            <w:r w:rsidRPr="00426D13">
              <w:rPr>
                <w:rFonts w:ascii="Arial" w:hAnsi="Arial" w:cs="Arial"/>
                <w:sz w:val="22"/>
                <w:szCs w:val="22"/>
              </w:rPr>
              <w:t>€235,862  €248,612  €262,070  €269,154  €276,236  €283,318</w:t>
            </w:r>
          </w:p>
          <w:p w14:paraId="34F15A6D" w14:textId="77777777" w:rsidR="00767F35" w:rsidRPr="00FC59B9" w:rsidRDefault="00767F35" w:rsidP="00767F35">
            <w:pPr>
              <w:spacing w:after="120"/>
              <w:jc w:val="both"/>
              <w:rPr>
                <w:rStyle w:val="Hyperlink"/>
                <w:rFonts w:ascii="Arial" w:hAnsi="Arial" w:cs="Arial"/>
                <w:bCs/>
                <w:iCs/>
                <w:sz w:val="22"/>
                <w:szCs w:val="22"/>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EB067F">
        <w:tc>
          <w:tcPr>
            <w:tcW w:w="1276"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24" w:type="pct"/>
          </w:tcPr>
          <w:p w14:paraId="14323542" w14:textId="3F304EE1" w:rsidR="00792F91" w:rsidRPr="00FC59B9" w:rsidRDefault="00E71B11" w:rsidP="00792F91">
            <w:pPr>
              <w:rPr>
                <w:rFonts w:ascii="Arial" w:hAnsi="Arial" w:cs="Arial"/>
                <w:bCs/>
                <w:iCs/>
                <w:color w:val="000099"/>
                <w:sz w:val="22"/>
                <w:szCs w:val="22"/>
              </w:rPr>
            </w:pPr>
            <w:r w:rsidRPr="00E71B11">
              <w:rPr>
                <w:rFonts w:ascii="Arial" w:hAnsi="Arial" w:cs="Arial"/>
                <w:bCs/>
                <w:iCs/>
                <w:sz w:val="22"/>
                <w:szCs w:val="22"/>
              </w:rPr>
              <w:t>WNW023</w:t>
            </w:r>
          </w:p>
        </w:tc>
      </w:tr>
      <w:tr w:rsidR="00792F91" w:rsidRPr="00FC59B9" w14:paraId="4B833EEA" w14:textId="77777777" w:rsidTr="00EB067F">
        <w:tc>
          <w:tcPr>
            <w:tcW w:w="1276"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24" w:type="pct"/>
          </w:tcPr>
          <w:p w14:paraId="1DC28C0B" w14:textId="409FA6EC" w:rsidR="00792F91" w:rsidRPr="00FC59B9" w:rsidRDefault="00E71B11" w:rsidP="001A1FF4">
            <w:pPr>
              <w:rPr>
                <w:rFonts w:ascii="Arial" w:hAnsi="Arial" w:cs="Arial"/>
                <w:bCs/>
                <w:iCs/>
                <w:color w:val="000099"/>
                <w:sz w:val="22"/>
                <w:szCs w:val="22"/>
              </w:rPr>
            </w:pPr>
            <w:r w:rsidRPr="00E71B11">
              <w:rPr>
                <w:rFonts w:ascii="Arial" w:hAnsi="Arial" w:cs="Arial"/>
                <w:bCs/>
                <w:iCs/>
                <w:sz w:val="22"/>
                <w:szCs w:val="22"/>
              </w:rPr>
              <w:t>Monday 27</w:t>
            </w:r>
            <w:r w:rsidRPr="00E71B11">
              <w:rPr>
                <w:rFonts w:ascii="Arial" w:hAnsi="Arial" w:cs="Arial"/>
                <w:bCs/>
                <w:iCs/>
                <w:sz w:val="22"/>
                <w:szCs w:val="22"/>
                <w:vertAlign w:val="superscript"/>
              </w:rPr>
              <w:t>th</w:t>
            </w:r>
            <w:r w:rsidRPr="00E71B11">
              <w:rPr>
                <w:rFonts w:ascii="Arial" w:hAnsi="Arial" w:cs="Arial"/>
                <w:bCs/>
                <w:iCs/>
                <w:sz w:val="22"/>
                <w:szCs w:val="22"/>
              </w:rPr>
              <w:t xml:space="preserve"> April 2026 @ 5pm</w:t>
            </w:r>
          </w:p>
        </w:tc>
      </w:tr>
      <w:tr w:rsidR="00792F91" w:rsidRPr="00FC59B9" w14:paraId="2FCE4883" w14:textId="77777777" w:rsidTr="00EB067F">
        <w:tc>
          <w:tcPr>
            <w:tcW w:w="1276"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24" w:type="pct"/>
          </w:tcPr>
          <w:p w14:paraId="1D297E1D" w14:textId="76611523"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EB067F">
        <w:tc>
          <w:tcPr>
            <w:tcW w:w="1276"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24"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EB067F">
        <w:tc>
          <w:tcPr>
            <w:tcW w:w="1276"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24" w:type="pct"/>
          </w:tcPr>
          <w:p w14:paraId="47E0B705" w14:textId="43D7EF1E" w:rsidR="00792F91" w:rsidRPr="002D7937" w:rsidRDefault="00792F91" w:rsidP="00792F91">
            <w:pPr>
              <w:rPr>
                <w:rFonts w:ascii="Arial" w:hAnsi="Arial" w:cs="Arial"/>
                <w:bCs/>
                <w:iCs/>
                <w:sz w:val="22"/>
                <w:szCs w:val="22"/>
              </w:rPr>
            </w:pPr>
            <w:r w:rsidRPr="002D7937">
              <w:rPr>
                <w:rFonts w:ascii="Arial" w:hAnsi="Arial" w:cs="Arial"/>
                <w:iCs/>
                <w:sz w:val="22"/>
                <w:szCs w:val="22"/>
              </w:rPr>
              <w:t xml:space="preserve">There is currently </w:t>
            </w:r>
            <w:r w:rsidR="00767F35" w:rsidRPr="002D7937">
              <w:rPr>
                <w:rFonts w:ascii="Arial" w:hAnsi="Arial" w:cs="Arial"/>
                <w:bCs/>
                <w:iCs/>
                <w:sz w:val="22"/>
                <w:szCs w:val="22"/>
              </w:rPr>
              <w:t>specified purpose</w:t>
            </w:r>
            <w:r w:rsidRPr="002D7937">
              <w:rPr>
                <w:rFonts w:ascii="Arial" w:hAnsi="Arial" w:cs="Arial"/>
                <w:bCs/>
                <w:iCs/>
                <w:sz w:val="22"/>
                <w:szCs w:val="22"/>
              </w:rPr>
              <w:t xml:space="preserve"> / whole-time</w:t>
            </w:r>
            <w:r w:rsidRPr="002D7937">
              <w:rPr>
                <w:rFonts w:ascii="Arial" w:hAnsi="Arial" w:cs="Arial"/>
                <w:iCs/>
                <w:sz w:val="22"/>
                <w:szCs w:val="22"/>
              </w:rPr>
              <w:t xml:space="preserve"> vacancy available in </w:t>
            </w:r>
            <w:r w:rsidR="00767F35" w:rsidRPr="002D7937">
              <w:rPr>
                <w:rFonts w:ascii="Arial" w:hAnsi="Arial" w:cs="Arial"/>
                <w:bCs/>
                <w:iCs/>
                <w:sz w:val="22"/>
                <w:szCs w:val="22"/>
              </w:rPr>
              <w:t>Child &amp; Adolescent Psychiatry</w:t>
            </w:r>
          </w:p>
          <w:p w14:paraId="4DFD21B2" w14:textId="030294AA" w:rsidR="00767F35" w:rsidRPr="002D7937" w:rsidRDefault="00767F35" w:rsidP="00792F91">
            <w:pPr>
              <w:rPr>
                <w:rFonts w:ascii="Arial" w:hAnsi="Arial" w:cs="Arial"/>
                <w:bCs/>
                <w:iCs/>
                <w:sz w:val="22"/>
                <w:szCs w:val="22"/>
              </w:rPr>
            </w:pPr>
          </w:p>
          <w:p w14:paraId="150DFFEC" w14:textId="35FA9B32" w:rsidR="00767F35" w:rsidRPr="002D7937" w:rsidRDefault="00767F35" w:rsidP="00792F91">
            <w:pPr>
              <w:rPr>
                <w:rFonts w:ascii="Arial" w:hAnsi="Arial" w:cs="Arial"/>
                <w:bCs/>
                <w:iCs/>
                <w:sz w:val="22"/>
                <w:szCs w:val="22"/>
              </w:rPr>
            </w:pPr>
            <w:r w:rsidRPr="002D7937">
              <w:rPr>
                <w:rFonts w:ascii="Arial" w:hAnsi="Arial" w:cs="Arial"/>
                <w:bCs/>
                <w:iCs/>
                <w:sz w:val="22"/>
                <w:szCs w:val="22"/>
              </w:rPr>
              <w:t>Location: Roscommon</w:t>
            </w:r>
          </w:p>
          <w:p w14:paraId="6A209B50" w14:textId="5B82B595" w:rsidR="00767F35" w:rsidRPr="002D7937" w:rsidRDefault="00767F35" w:rsidP="00792F91">
            <w:pPr>
              <w:rPr>
                <w:rFonts w:ascii="Arial" w:hAnsi="Arial" w:cs="Arial"/>
                <w:bCs/>
                <w:iCs/>
                <w:sz w:val="22"/>
                <w:szCs w:val="22"/>
              </w:rPr>
            </w:pPr>
            <w:r w:rsidRPr="002D7937">
              <w:rPr>
                <w:rFonts w:ascii="Arial" w:hAnsi="Arial" w:cs="Arial"/>
                <w:bCs/>
                <w:iCs/>
                <w:sz w:val="22"/>
                <w:szCs w:val="22"/>
              </w:rPr>
              <w:t xml:space="preserve">                </w:t>
            </w:r>
            <w:r w:rsidRPr="002D7937">
              <w:rPr>
                <w:rFonts w:ascii="Arial" w:hAnsi="Arial" w:cs="Arial"/>
                <w:sz w:val="22"/>
                <w:szCs w:val="22"/>
                <w:lang w:val="ga-IE" w:eastAsia="en-IE"/>
              </w:rPr>
              <w:t>Ros Comáin</w:t>
            </w:r>
          </w:p>
          <w:p w14:paraId="02BD5F38" w14:textId="77777777" w:rsidR="00767F35" w:rsidRDefault="00767F35" w:rsidP="00792F91">
            <w:pPr>
              <w:rPr>
                <w:rFonts w:ascii="Arial" w:hAnsi="Arial" w:cs="Arial"/>
                <w:bCs/>
                <w:iCs/>
                <w:color w:val="000099"/>
                <w:sz w:val="22"/>
                <w:szCs w:val="22"/>
              </w:rPr>
            </w:pPr>
          </w:p>
          <w:p w14:paraId="54EF7056" w14:textId="703E3DF6" w:rsidR="00792F91" w:rsidRPr="00FC59B9" w:rsidRDefault="00792F91" w:rsidP="00792F91">
            <w:pPr>
              <w:rPr>
                <w:rFonts w:ascii="Arial" w:hAnsi="Arial" w:cs="Arial"/>
                <w:color w:val="000099"/>
                <w:sz w:val="22"/>
                <w:szCs w:val="22"/>
              </w:rPr>
            </w:pPr>
            <w:r w:rsidRPr="002D7937">
              <w:rPr>
                <w:rFonts w:ascii="Arial" w:hAnsi="Arial" w:cs="Arial"/>
                <w:sz w:val="22"/>
                <w:szCs w:val="22"/>
              </w:rPr>
              <w:t xml:space="preserve">A panel may be formed as a result of this campaign for </w:t>
            </w:r>
            <w:r w:rsidR="00767F35" w:rsidRPr="002D7937">
              <w:rPr>
                <w:rFonts w:ascii="Arial" w:hAnsi="Arial" w:cs="Arial"/>
                <w:iCs/>
                <w:sz w:val="22"/>
                <w:szCs w:val="22"/>
              </w:rPr>
              <w:t>a Consultant Child &amp; Adolescent Psychiatrist</w:t>
            </w:r>
            <w:r w:rsidRPr="002D7937">
              <w:rPr>
                <w:rFonts w:ascii="Arial" w:hAnsi="Arial" w:cs="Arial"/>
                <w:iCs/>
                <w:sz w:val="22"/>
                <w:szCs w:val="22"/>
              </w:rPr>
              <w:t xml:space="preserve"> </w:t>
            </w:r>
            <w:r w:rsidRPr="002D7937">
              <w:rPr>
                <w:rFonts w:ascii="Arial" w:hAnsi="Arial" w:cs="Arial"/>
                <w:sz w:val="22"/>
                <w:szCs w:val="22"/>
              </w:rPr>
              <w:t>from which current and fut</w:t>
            </w:r>
            <w:r w:rsidR="00767F35" w:rsidRPr="002D7937">
              <w:rPr>
                <w:rFonts w:ascii="Arial" w:hAnsi="Arial" w:cs="Arial"/>
                <w:sz w:val="22"/>
                <w:szCs w:val="22"/>
              </w:rPr>
              <w:t xml:space="preserve">ure, </w:t>
            </w:r>
            <w:r w:rsidRPr="002D7937">
              <w:rPr>
                <w:rFonts w:ascii="Arial" w:hAnsi="Arial" w:cs="Arial"/>
                <w:sz w:val="22"/>
                <w:szCs w:val="22"/>
              </w:rPr>
              <w:t xml:space="preserve">specified purpose vacancies of full or part-time duration may be filled. </w:t>
            </w:r>
          </w:p>
        </w:tc>
      </w:tr>
      <w:tr w:rsidR="00792F91" w:rsidRPr="00FC59B9" w14:paraId="1669EECD" w14:textId="77777777" w:rsidTr="00EB067F">
        <w:tc>
          <w:tcPr>
            <w:tcW w:w="1276"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24" w:type="pct"/>
          </w:tcPr>
          <w:p w14:paraId="498464B3" w14:textId="77777777" w:rsidR="00B0554F" w:rsidRPr="00FC59B9"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5B7E7B2E" w14:textId="77777777" w:rsidR="00767F35" w:rsidRPr="00426D13" w:rsidRDefault="0068735E" w:rsidP="00767F35">
            <w:pPr>
              <w:rPr>
                <w:rFonts w:ascii="Arial" w:hAnsi="Arial" w:cs="Arial"/>
                <w:sz w:val="22"/>
                <w:szCs w:val="22"/>
              </w:rPr>
            </w:pPr>
            <w:r w:rsidRPr="00FC59B9">
              <w:rPr>
                <w:rFonts w:ascii="Arial" w:hAnsi="Arial" w:cs="Arial"/>
                <w:sz w:val="22"/>
                <w:szCs w:val="22"/>
              </w:rPr>
              <w:t xml:space="preserve">Contact </w:t>
            </w:r>
            <w:r w:rsidR="00767F35" w:rsidRPr="00426D13">
              <w:rPr>
                <w:rFonts w:ascii="Arial" w:hAnsi="Arial" w:cs="Arial"/>
                <w:sz w:val="22"/>
                <w:szCs w:val="22"/>
              </w:rPr>
              <w:t>Dr. Amanda Burke,</w:t>
            </w:r>
          </w:p>
          <w:p w14:paraId="18E63A41" w14:textId="1E488049" w:rsidR="00792F91" w:rsidRPr="00FC59B9" w:rsidRDefault="00767F35" w:rsidP="00767F35">
            <w:pPr>
              <w:rPr>
                <w:rFonts w:ascii="Arial" w:hAnsi="Arial" w:cs="Arial"/>
                <w:color w:val="000099"/>
                <w:sz w:val="22"/>
                <w:szCs w:val="22"/>
              </w:rPr>
            </w:pPr>
            <w:r w:rsidRPr="00426D13">
              <w:rPr>
                <w:rFonts w:ascii="Arial" w:hAnsi="Arial" w:cs="Arial"/>
                <w:sz w:val="22"/>
                <w:szCs w:val="22"/>
              </w:rPr>
              <w:t xml:space="preserve">Executive Clinical Director, CAMHS, Galway, Roscommon, Mayo                                Email: </w:t>
            </w:r>
            <w:hyperlink r:id="rId11" w:history="1">
              <w:r w:rsidRPr="00426D13">
                <w:rPr>
                  <w:rStyle w:val="Hyperlink"/>
                  <w:rFonts w:ascii="Arial" w:hAnsi="Arial" w:cs="Arial"/>
                  <w:sz w:val="22"/>
                  <w:szCs w:val="22"/>
                </w:rPr>
                <w:t>amanda.burke@hse.ie</w:t>
              </w:r>
            </w:hyperlink>
            <w:r w:rsidRPr="00426D13">
              <w:rPr>
                <w:rFonts w:ascii="Arial" w:hAnsi="Arial" w:cs="Arial"/>
                <w:sz w:val="22"/>
                <w:szCs w:val="22"/>
              </w:rPr>
              <w:t xml:space="preserve"> </w:t>
            </w:r>
            <w:r w:rsidR="0068735E"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53559CB7" w14:textId="5ED66DD3" w:rsidR="0068735E" w:rsidRPr="00FC59B9" w:rsidRDefault="00B0554F" w:rsidP="00767F35">
            <w:pPr>
              <w:rPr>
                <w:rFonts w:ascii="Arial" w:hAnsi="Arial" w:cs="Arial"/>
                <w:color w:val="000099"/>
                <w:sz w:val="22"/>
                <w:szCs w:val="22"/>
              </w:rPr>
            </w:pPr>
            <w:r w:rsidRPr="00FC59B9">
              <w:rPr>
                <w:rFonts w:ascii="Arial" w:hAnsi="Arial" w:cs="Arial"/>
                <w:sz w:val="22"/>
                <w:szCs w:val="22"/>
              </w:rPr>
              <w:t xml:space="preserve">Contact </w:t>
            </w:r>
            <w:r w:rsidR="00767F35" w:rsidRPr="00426D13">
              <w:rPr>
                <w:rFonts w:ascii="Arial" w:hAnsi="Arial" w:cs="Arial"/>
                <w:sz w:val="22"/>
                <w:szCs w:val="22"/>
              </w:rPr>
              <w:t xml:space="preserve">Lorraine Gleeson, Medical Workforce Manager,                                                Email: </w:t>
            </w:r>
            <w:hyperlink r:id="rId12" w:history="1">
              <w:r w:rsidR="00767F35" w:rsidRPr="00426D13">
                <w:rPr>
                  <w:rStyle w:val="Hyperlink"/>
                  <w:rFonts w:ascii="Arial" w:hAnsi="Arial" w:cs="Arial"/>
                  <w:sz w:val="22"/>
                  <w:szCs w:val="22"/>
                </w:rPr>
                <w:t>medicalworkforceCHO@hse.ie</w:t>
              </w:r>
            </w:hyperlink>
            <w:r w:rsidRPr="00FC59B9">
              <w:rPr>
                <w:rFonts w:ascii="Arial" w:hAnsi="Arial" w:cs="Arial"/>
                <w:sz w:val="22"/>
                <w:szCs w:val="22"/>
              </w:rPr>
              <w:t>for enquiries relating to the recruitment process</w:t>
            </w:r>
            <w:r w:rsidR="002B6B2C" w:rsidRPr="00FC59B9">
              <w:rPr>
                <w:rFonts w:ascii="Arial" w:hAnsi="Arial" w:cs="Arial"/>
                <w:sz w:val="22"/>
                <w:szCs w:val="22"/>
              </w:rPr>
              <w:t>.</w:t>
            </w:r>
          </w:p>
        </w:tc>
      </w:tr>
      <w:tr w:rsidR="00C04A11" w:rsidRPr="00FC59B9" w14:paraId="0970BC66" w14:textId="77777777" w:rsidTr="00EB067F">
        <w:tc>
          <w:tcPr>
            <w:tcW w:w="1276"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3724" w:type="pct"/>
          </w:tcPr>
          <w:p w14:paraId="636D0D98" w14:textId="6C55522A" w:rsidR="00C04A11" w:rsidRPr="00DE0090" w:rsidRDefault="00C04A11" w:rsidP="00C04A11">
            <w:pPr>
              <w:spacing w:line="276" w:lineRule="auto"/>
              <w:rPr>
                <w:rFonts w:ascii="Arial" w:eastAsiaTheme="minorHAnsi" w:hAnsi="Arial" w:cs="Arial"/>
                <w:sz w:val="22"/>
                <w:lang w:eastAsia="en-US"/>
              </w:rPr>
            </w:pPr>
            <w:r w:rsidRPr="00DE0090">
              <w:rPr>
                <w:rFonts w:ascii="Arial" w:hAnsi="Arial" w:cs="Arial"/>
                <w:sz w:val="22"/>
              </w:rPr>
              <w:t>Candidates who require a Reasonable Accommodation/s to support their participation, at any stage, in the recruitment and select</w:t>
            </w:r>
            <w:r w:rsidR="00767F35">
              <w:rPr>
                <w:rFonts w:ascii="Arial" w:hAnsi="Arial" w:cs="Arial"/>
                <w:sz w:val="22"/>
              </w:rPr>
              <w:t>ion process, should email Lorraine Gleeson</w:t>
            </w:r>
            <w:r w:rsidRPr="00DE0090">
              <w:rPr>
                <w:rFonts w:ascii="Arial" w:hAnsi="Arial" w:cs="Arial"/>
                <w:sz w:val="22"/>
              </w:rPr>
              <w:t xml:space="preserve">, Campaign Lead </w:t>
            </w:r>
            <w:hyperlink r:id="rId13" w:history="1">
              <w:r w:rsidR="00767F35" w:rsidRPr="00010F74">
                <w:rPr>
                  <w:rStyle w:val="Hyperlink"/>
                  <w:rFonts w:ascii="Arial" w:hAnsi="Arial" w:cs="Arial"/>
                  <w:sz w:val="22"/>
                </w:rPr>
                <w:t>lorraine.gleeson@hse.ie</w:t>
              </w:r>
            </w:hyperlink>
            <w:r w:rsidRPr="00DE0090">
              <w:rPr>
                <w:rFonts w:ascii="Arial" w:hAnsi="Arial" w:cs="Arial"/>
                <w:sz w:val="22"/>
              </w:rPr>
              <w:t xml:space="preserve"> </w:t>
            </w:r>
          </w:p>
          <w:p w14:paraId="7C0C9302" w14:textId="073DA845" w:rsidR="00C04A11" w:rsidRPr="00DE0090" w:rsidRDefault="00C04A11" w:rsidP="00C04A11">
            <w:pPr>
              <w:rPr>
                <w:rFonts w:ascii="Arial" w:hAnsi="Arial" w:cs="Arial"/>
                <w:iCs/>
                <w:color w:val="000099"/>
                <w:sz w:val="22"/>
                <w:szCs w:val="22"/>
              </w:rPr>
            </w:pPr>
          </w:p>
        </w:tc>
      </w:tr>
      <w:tr w:rsidR="00EB067F" w:rsidRPr="00FC59B9" w14:paraId="03188742" w14:textId="77777777" w:rsidTr="00EB067F">
        <w:tc>
          <w:tcPr>
            <w:tcW w:w="1276" w:type="pct"/>
          </w:tcPr>
          <w:p w14:paraId="78FAEB89" w14:textId="5E12B67B" w:rsidR="00EB067F" w:rsidRPr="00FC59B9" w:rsidRDefault="00EB067F" w:rsidP="00EB067F">
            <w:pPr>
              <w:rPr>
                <w:rFonts w:ascii="Arial" w:hAnsi="Arial" w:cs="Arial"/>
                <w:b/>
                <w:bCs/>
                <w:sz w:val="22"/>
                <w:szCs w:val="22"/>
              </w:rPr>
            </w:pPr>
            <w:r w:rsidRPr="00FC59B9">
              <w:rPr>
                <w:rFonts w:ascii="Arial" w:hAnsi="Arial" w:cs="Arial"/>
                <w:b/>
                <w:bCs/>
                <w:sz w:val="22"/>
                <w:szCs w:val="22"/>
              </w:rPr>
              <w:t>Details of service</w:t>
            </w:r>
          </w:p>
          <w:p w14:paraId="4D2AE865" w14:textId="77777777" w:rsidR="00EB067F" w:rsidRPr="00FC59B9" w:rsidRDefault="00EB067F" w:rsidP="00EB067F">
            <w:pPr>
              <w:rPr>
                <w:rFonts w:ascii="Arial" w:hAnsi="Arial" w:cs="Arial"/>
                <w:b/>
                <w:bCs/>
                <w:sz w:val="22"/>
                <w:szCs w:val="22"/>
              </w:rPr>
            </w:pPr>
          </w:p>
        </w:tc>
        <w:tc>
          <w:tcPr>
            <w:tcW w:w="3724" w:type="pct"/>
          </w:tcPr>
          <w:p w14:paraId="56C8AAE2" w14:textId="7ACE85A6" w:rsidR="00D41B3C" w:rsidRPr="00C25A69" w:rsidRDefault="00D41B3C" w:rsidP="00D41B3C">
            <w:pPr>
              <w:jc w:val="both"/>
              <w:rPr>
                <w:rFonts w:ascii="Arial" w:hAnsi="Arial" w:cs="Arial"/>
                <w:sz w:val="22"/>
                <w:szCs w:val="22"/>
              </w:rPr>
            </w:pPr>
            <w:r w:rsidRPr="00C25A69">
              <w:rPr>
                <w:rFonts w:ascii="Arial" w:hAnsi="Arial" w:cs="Arial"/>
                <w:sz w:val="22"/>
                <w:szCs w:val="22"/>
              </w:rPr>
              <w:t>The Child &amp; Adolescent Mental Service is a second level service providing assessment and treatment for children and adolescents up to the a</w:t>
            </w:r>
            <w:r w:rsidR="00A33C9F" w:rsidRPr="00C25A69">
              <w:rPr>
                <w:rFonts w:ascii="Arial" w:hAnsi="Arial" w:cs="Arial"/>
                <w:sz w:val="22"/>
                <w:szCs w:val="22"/>
              </w:rPr>
              <w:t xml:space="preserve">ge of 18 years </w:t>
            </w:r>
            <w:r w:rsidRPr="00C25A69">
              <w:rPr>
                <w:rFonts w:ascii="Arial" w:hAnsi="Arial" w:cs="Arial"/>
                <w:sz w:val="22"/>
                <w:szCs w:val="22"/>
              </w:rPr>
              <w:t>who have more serious mental health difficulties.</w:t>
            </w:r>
          </w:p>
          <w:p w14:paraId="6B50888D" w14:textId="77777777" w:rsidR="00D41B3C" w:rsidRPr="00C25A69" w:rsidRDefault="00D41B3C" w:rsidP="00D41B3C">
            <w:pPr>
              <w:jc w:val="both"/>
              <w:rPr>
                <w:rFonts w:ascii="Arial" w:hAnsi="Arial" w:cs="Arial"/>
                <w:sz w:val="22"/>
                <w:szCs w:val="22"/>
              </w:rPr>
            </w:pPr>
          </w:p>
          <w:p w14:paraId="0B936B02" w14:textId="77777777" w:rsidR="00D41B3C" w:rsidRPr="00C25A69" w:rsidRDefault="00D41B3C" w:rsidP="00D41B3C">
            <w:pPr>
              <w:jc w:val="both"/>
              <w:rPr>
                <w:rFonts w:ascii="Arial" w:hAnsi="Arial" w:cs="Arial"/>
                <w:sz w:val="22"/>
                <w:szCs w:val="22"/>
              </w:rPr>
            </w:pPr>
            <w:r w:rsidRPr="00C25A69">
              <w:rPr>
                <w:rFonts w:ascii="Arial" w:hAnsi="Arial" w:cs="Arial"/>
                <w:sz w:val="22"/>
                <w:szCs w:val="22"/>
              </w:rPr>
              <w:t xml:space="preserve">Inpatient services are provided in Child &amp; Adolescent Unit, Merlin Park Galway which is one of a network of four </w:t>
            </w:r>
            <w:smartTag w:uri="urn:schemas-microsoft-com:office:smarttags" w:element="stockticker">
              <w:r w:rsidRPr="00C25A69">
                <w:rPr>
                  <w:rFonts w:ascii="Arial" w:hAnsi="Arial" w:cs="Arial"/>
                  <w:sz w:val="22"/>
                  <w:szCs w:val="22"/>
                </w:rPr>
                <w:t>HSE</w:t>
              </w:r>
            </w:smartTag>
            <w:r w:rsidRPr="00C25A69">
              <w:rPr>
                <w:rFonts w:ascii="Arial" w:hAnsi="Arial" w:cs="Arial"/>
                <w:sz w:val="22"/>
                <w:szCs w:val="22"/>
              </w:rPr>
              <w:t xml:space="preserve"> funded Child &amp; Adolescent Mental health Inpatient Units nationally and is an approved centre under the Mental Health Act (2001).</w:t>
            </w:r>
          </w:p>
          <w:p w14:paraId="317CE0DA" w14:textId="77777777" w:rsidR="00D41B3C" w:rsidRPr="00C25A69" w:rsidRDefault="00D41B3C" w:rsidP="00D41B3C">
            <w:pPr>
              <w:jc w:val="both"/>
              <w:rPr>
                <w:rFonts w:ascii="Arial" w:hAnsi="Arial" w:cs="Arial"/>
                <w:bCs/>
                <w:sz w:val="22"/>
                <w:szCs w:val="22"/>
              </w:rPr>
            </w:pPr>
          </w:p>
          <w:p w14:paraId="1ECADCB8" w14:textId="1A53F561" w:rsidR="00D41B3C" w:rsidRPr="00C25A69" w:rsidRDefault="009A2478" w:rsidP="00D41B3C">
            <w:pPr>
              <w:jc w:val="both"/>
              <w:rPr>
                <w:rFonts w:ascii="Arial" w:hAnsi="Arial" w:cs="Arial"/>
                <w:bCs/>
                <w:sz w:val="22"/>
                <w:szCs w:val="22"/>
              </w:rPr>
            </w:pPr>
            <w:r>
              <w:rPr>
                <w:rFonts w:ascii="Arial" w:hAnsi="Arial" w:cs="Arial"/>
                <w:bCs/>
                <w:sz w:val="22"/>
                <w:szCs w:val="22"/>
              </w:rPr>
              <w:t xml:space="preserve">The </w:t>
            </w:r>
            <w:r w:rsidR="00D41B3C" w:rsidRPr="00C25A69">
              <w:rPr>
                <w:rFonts w:ascii="Arial" w:hAnsi="Arial" w:cs="Arial"/>
                <w:bCs/>
                <w:sz w:val="22"/>
                <w:szCs w:val="22"/>
              </w:rPr>
              <w:t>existing Inpatient Multidisciplinary Team includes representatives from medicine, nursing, psychology, social work, social care, speech &amp; language therapy, occupational therapy and dietetics.</w:t>
            </w:r>
          </w:p>
          <w:p w14:paraId="67824A4B" w14:textId="77777777" w:rsidR="00D41B3C" w:rsidRPr="00C25A69" w:rsidRDefault="00D41B3C" w:rsidP="00D41B3C">
            <w:pPr>
              <w:jc w:val="both"/>
              <w:rPr>
                <w:rFonts w:ascii="Arial" w:hAnsi="Arial" w:cs="Arial"/>
                <w:sz w:val="22"/>
                <w:szCs w:val="22"/>
              </w:rPr>
            </w:pPr>
            <w:r w:rsidRPr="00C25A69">
              <w:rPr>
                <w:rFonts w:ascii="Arial" w:hAnsi="Arial" w:cs="Arial"/>
                <w:sz w:val="22"/>
                <w:szCs w:val="22"/>
              </w:rPr>
              <w:t xml:space="preserve">  </w:t>
            </w:r>
          </w:p>
          <w:p w14:paraId="7A3C9749" w14:textId="0C691C15" w:rsidR="00D41B3C" w:rsidRPr="00C25A69" w:rsidRDefault="00D41B3C" w:rsidP="00D41B3C">
            <w:pPr>
              <w:rPr>
                <w:rFonts w:ascii="Arial" w:hAnsi="Arial" w:cs="Arial"/>
                <w:iCs/>
                <w:color w:val="000099"/>
                <w:sz w:val="22"/>
                <w:szCs w:val="22"/>
              </w:rPr>
            </w:pPr>
            <w:r w:rsidRPr="00C25A69">
              <w:rPr>
                <w:rFonts w:ascii="Arial" w:hAnsi="Arial" w:cs="Arial"/>
                <w:sz w:val="22"/>
                <w:szCs w:val="22"/>
              </w:rPr>
              <w:t>In Galway/Roscommon there are four community based consultant led multidisciplinary teams providing Child &amp; Adolescent Mental Health Services</w:t>
            </w:r>
          </w:p>
          <w:p w14:paraId="0AE4B5A1" w14:textId="21F95877" w:rsidR="00EB067F" w:rsidRPr="00FC59B9" w:rsidRDefault="00EB067F" w:rsidP="002D7937">
            <w:pPr>
              <w:rPr>
                <w:rFonts w:ascii="Arial" w:hAnsi="Arial" w:cs="Arial"/>
                <w:iCs/>
                <w:color w:val="000099"/>
                <w:sz w:val="22"/>
                <w:szCs w:val="22"/>
              </w:rPr>
            </w:pPr>
          </w:p>
        </w:tc>
      </w:tr>
      <w:tr w:rsidR="00EB067F" w:rsidRPr="00FC59B9" w14:paraId="2344165A" w14:textId="77777777" w:rsidTr="00EB067F">
        <w:tc>
          <w:tcPr>
            <w:tcW w:w="1276" w:type="pct"/>
          </w:tcPr>
          <w:p w14:paraId="5F099111" w14:textId="11E0CCFC" w:rsidR="00EB067F" w:rsidRPr="00FC59B9" w:rsidRDefault="00EB067F" w:rsidP="00EB067F">
            <w:pPr>
              <w:rPr>
                <w:rFonts w:ascii="Arial" w:hAnsi="Arial" w:cs="Arial"/>
                <w:b/>
                <w:bCs/>
                <w:sz w:val="22"/>
                <w:szCs w:val="22"/>
              </w:rPr>
            </w:pPr>
            <w:r w:rsidRPr="00FC59B9">
              <w:rPr>
                <w:rFonts w:ascii="Arial" w:hAnsi="Arial" w:cs="Arial"/>
                <w:b/>
                <w:bCs/>
                <w:sz w:val="22"/>
                <w:szCs w:val="22"/>
              </w:rPr>
              <w:t>Reporting relationship</w:t>
            </w:r>
          </w:p>
        </w:tc>
        <w:tc>
          <w:tcPr>
            <w:tcW w:w="3724" w:type="pct"/>
          </w:tcPr>
          <w:p w14:paraId="0A239073" w14:textId="77777777" w:rsidR="00D41B3C" w:rsidRPr="002D7937" w:rsidRDefault="00D41B3C" w:rsidP="00D41B3C">
            <w:pPr>
              <w:jc w:val="both"/>
              <w:rPr>
                <w:rFonts w:ascii="Arial" w:hAnsi="Arial" w:cs="Arial"/>
                <w:sz w:val="22"/>
                <w:szCs w:val="22"/>
              </w:rPr>
            </w:pPr>
            <w:r w:rsidRPr="002D7937">
              <w:rPr>
                <w:rFonts w:ascii="Arial" w:hAnsi="Arial" w:cs="Arial"/>
                <w:sz w:val="22"/>
                <w:szCs w:val="22"/>
              </w:rPr>
              <w:t>The Consultant’s reporting relationship and accountability for the discharge of his/her contract is:</w:t>
            </w:r>
          </w:p>
          <w:p w14:paraId="11694493" w14:textId="77777777" w:rsidR="00D41B3C" w:rsidRPr="002D7937" w:rsidRDefault="00D41B3C" w:rsidP="00D41B3C">
            <w:pPr>
              <w:jc w:val="both"/>
              <w:rPr>
                <w:rFonts w:ascii="Arial" w:hAnsi="Arial" w:cs="Arial"/>
                <w:sz w:val="22"/>
                <w:szCs w:val="22"/>
              </w:rPr>
            </w:pPr>
          </w:p>
          <w:p w14:paraId="0E78891B" w14:textId="77777777" w:rsidR="00D41B3C" w:rsidRPr="002D7937" w:rsidRDefault="00D41B3C" w:rsidP="00D41B3C">
            <w:pPr>
              <w:numPr>
                <w:ilvl w:val="0"/>
                <w:numId w:val="36"/>
              </w:numPr>
              <w:jc w:val="both"/>
              <w:rPr>
                <w:rFonts w:ascii="Arial" w:hAnsi="Arial" w:cs="Arial"/>
                <w:sz w:val="22"/>
                <w:szCs w:val="22"/>
              </w:rPr>
            </w:pPr>
            <w:r w:rsidRPr="002D7937">
              <w:rPr>
                <w:rFonts w:ascii="Arial" w:hAnsi="Arial" w:cs="Arial"/>
                <w:sz w:val="22"/>
                <w:szCs w:val="22"/>
              </w:rPr>
              <w:t xml:space="preserve">in the case of Consultant Psychiatrists, to the Clinical Director and the Local Health Office Manager </w:t>
            </w:r>
            <w:smartTag w:uri="urn:schemas-microsoft-com:office:smarttags" w:element="stockticker">
              <w:r w:rsidRPr="002D7937">
                <w:rPr>
                  <w:rFonts w:ascii="Arial" w:hAnsi="Arial" w:cs="Arial"/>
                  <w:sz w:val="22"/>
                  <w:szCs w:val="22"/>
                </w:rPr>
                <w:t>PCCC</w:t>
              </w:r>
            </w:smartTag>
            <w:r w:rsidRPr="002D7937">
              <w:rPr>
                <w:rFonts w:ascii="Arial" w:hAnsi="Arial" w:cs="Arial"/>
                <w:sz w:val="22"/>
                <w:szCs w:val="22"/>
              </w:rPr>
              <w:t xml:space="preserve"> Directorate (where the Consultant is employed by the </w:t>
            </w:r>
            <w:smartTag w:uri="urn:schemas-microsoft-com:office:smarttags" w:element="stockticker">
              <w:r w:rsidRPr="002D7937">
                <w:rPr>
                  <w:rFonts w:ascii="Arial" w:hAnsi="Arial" w:cs="Arial"/>
                  <w:sz w:val="22"/>
                  <w:szCs w:val="22"/>
                </w:rPr>
                <w:t>HSE</w:t>
              </w:r>
            </w:smartTag>
            <w:r w:rsidRPr="002D7937">
              <w:rPr>
                <w:rFonts w:ascii="Arial" w:hAnsi="Arial" w:cs="Arial"/>
                <w:sz w:val="22"/>
                <w:szCs w:val="22"/>
              </w:rPr>
              <w:t xml:space="preserve">) / Chief Executive Officer (where the Consultant is not employed by the </w:t>
            </w:r>
            <w:smartTag w:uri="urn:schemas-microsoft-com:office:smarttags" w:element="stockticker">
              <w:r w:rsidRPr="002D7937">
                <w:rPr>
                  <w:rFonts w:ascii="Arial" w:hAnsi="Arial" w:cs="Arial"/>
                  <w:sz w:val="22"/>
                  <w:szCs w:val="22"/>
                </w:rPr>
                <w:t>HSE</w:t>
              </w:r>
            </w:smartTag>
            <w:r w:rsidRPr="002D7937">
              <w:rPr>
                <w:rFonts w:ascii="Arial" w:hAnsi="Arial" w:cs="Arial"/>
                <w:sz w:val="22"/>
                <w:szCs w:val="22"/>
              </w:rPr>
              <w:t xml:space="preserve">). </w:t>
            </w:r>
          </w:p>
          <w:p w14:paraId="41309225" w14:textId="77777777" w:rsidR="00D41B3C" w:rsidRPr="002D7937" w:rsidRDefault="00D41B3C" w:rsidP="00D41B3C">
            <w:pPr>
              <w:jc w:val="both"/>
              <w:rPr>
                <w:rFonts w:ascii="Arial" w:hAnsi="Arial" w:cs="Arial"/>
                <w:b/>
                <w:bCs/>
                <w:sz w:val="22"/>
                <w:szCs w:val="22"/>
              </w:rPr>
            </w:pPr>
          </w:p>
          <w:p w14:paraId="7F637E43" w14:textId="35453359" w:rsidR="00D41B3C" w:rsidRPr="002D7937" w:rsidRDefault="00D41B3C" w:rsidP="00D41B3C">
            <w:pPr>
              <w:numPr>
                <w:ilvl w:val="0"/>
                <w:numId w:val="36"/>
              </w:numPr>
              <w:jc w:val="both"/>
              <w:rPr>
                <w:rFonts w:ascii="Arial" w:hAnsi="Arial" w:cs="Arial"/>
                <w:sz w:val="22"/>
                <w:szCs w:val="22"/>
              </w:rPr>
            </w:pPr>
            <w:r w:rsidRPr="002D7937">
              <w:rPr>
                <w:rFonts w:ascii="Arial" w:hAnsi="Arial" w:cs="Arial"/>
                <w:sz w:val="22"/>
                <w:szCs w:val="22"/>
              </w:rPr>
              <w:t>Reporting structures are to Clinical Directors and Executive Clinical Director (reporting structure to ECD is in development</w:t>
            </w:r>
            <w:r w:rsidR="000D7EFE" w:rsidRPr="002D7937">
              <w:rPr>
                <w:rFonts w:ascii="Arial" w:hAnsi="Arial" w:cs="Arial"/>
                <w:sz w:val="22"/>
                <w:szCs w:val="22"/>
              </w:rPr>
              <w:t>)</w:t>
            </w:r>
            <w:r w:rsidRPr="002D7937">
              <w:rPr>
                <w:rFonts w:ascii="Arial" w:hAnsi="Arial" w:cs="Arial"/>
                <w:sz w:val="22"/>
                <w:szCs w:val="22"/>
              </w:rPr>
              <w:t xml:space="preserve"> </w:t>
            </w:r>
          </w:p>
          <w:p w14:paraId="3CBC6A3A" w14:textId="6289A809" w:rsidR="00EB067F" w:rsidRPr="002D7937" w:rsidRDefault="00EB067F" w:rsidP="000D7EFE">
            <w:pPr>
              <w:rPr>
                <w:rFonts w:ascii="Arial" w:hAnsi="Arial" w:cs="Arial"/>
                <w:iCs/>
                <w:color w:val="000099"/>
                <w:sz w:val="22"/>
                <w:szCs w:val="22"/>
              </w:rPr>
            </w:pPr>
          </w:p>
        </w:tc>
      </w:tr>
      <w:tr w:rsidR="00EB067F" w:rsidRPr="00FC59B9" w14:paraId="0E89F2ED" w14:textId="77777777" w:rsidTr="00EB067F">
        <w:tc>
          <w:tcPr>
            <w:tcW w:w="1276" w:type="pct"/>
          </w:tcPr>
          <w:p w14:paraId="061A4806" w14:textId="2D62C7C7" w:rsidR="00EB067F" w:rsidRPr="00FC59B9" w:rsidRDefault="00EB067F" w:rsidP="00EB067F">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EB067F" w:rsidRPr="00FC59B9" w:rsidRDefault="00EB067F" w:rsidP="00EB067F">
            <w:pPr>
              <w:rPr>
                <w:rFonts w:ascii="Arial" w:hAnsi="Arial" w:cs="Arial"/>
                <w:b/>
                <w:bCs/>
                <w:sz w:val="22"/>
                <w:szCs w:val="22"/>
              </w:rPr>
            </w:pPr>
          </w:p>
        </w:tc>
        <w:tc>
          <w:tcPr>
            <w:tcW w:w="3724" w:type="pct"/>
          </w:tcPr>
          <w:p w14:paraId="06222D08"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The Consultant will work with an existing multi-disciplinary team to provide a quality service to young people and their families in line with best practice.</w:t>
            </w:r>
          </w:p>
          <w:p w14:paraId="68264393" w14:textId="77777777" w:rsidR="00A33C9F" w:rsidRPr="00426D13" w:rsidRDefault="00A33C9F" w:rsidP="00A33C9F">
            <w:pPr>
              <w:jc w:val="both"/>
              <w:rPr>
                <w:rFonts w:ascii="Arial" w:hAnsi="Arial" w:cs="Arial"/>
                <w:bCs/>
                <w:sz w:val="22"/>
                <w:szCs w:val="22"/>
                <w:lang w:val="en-IE"/>
              </w:rPr>
            </w:pPr>
          </w:p>
          <w:p w14:paraId="1EFB5D09"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Consultant Psychiatrist (this application)</w:t>
            </w:r>
          </w:p>
          <w:p w14:paraId="2C2CD4B3"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Registrar</w:t>
            </w:r>
          </w:p>
          <w:p w14:paraId="4EE893DE"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Social Work Team Leader</w:t>
            </w:r>
          </w:p>
          <w:p w14:paraId="4B7D985E"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Social Worker – basic grade</w:t>
            </w:r>
          </w:p>
          <w:p w14:paraId="2C4B3D7E"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Clinical Nurse Manager II</w:t>
            </w:r>
          </w:p>
          <w:p w14:paraId="5D82E177"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Clinical Nurse Specialist</w:t>
            </w:r>
          </w:p>
          <w:p w14:paraId="01107225"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Senior Speech &amp; Language Therapist</w:t>
            </w:r>
          </w:p>
          <w:p w14:paraId="6EF795BC"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0.5 Senior Dietitian</w:t>
            </w:r>
          </w:p>
          <w:p w14:paraId="2B383227"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Project Worker</w:t>
            </w:r>
          </w:p>
          <w:p w14:paraId="25E8D3EB"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2 Clerical Officers</w:t>
            </w:r>
          </w:p>
          <w:p w14:paraId="7016985D" w14:textId="77777777" w:rsidR="00A33C9F" w:rsidRPr="00426D13" w:rsidRDefault="00A33C9F" w:rsidP="00A33C9F">
            <w:pPr>
              <w:jc w:val="both"/>
              <w:rPr>
                <w:rFonts w:ascii="Arial" w:hAnsi="Arial" w:cs="Arial"/>
                <w:bCs/>
                <w:sz w:val="22"/>
                <w:szCs w:val="22"/>
                <w:lang w:val="en-IE"/>
              </w:rPr>
            </w:pPr>
            <w:r w:rsidRPr="00426D13">
              <w:rPr>
                <w:rFonts w:ascii="Arial" w:hAnsi="Arial" w:cs="Arial"/>
                <w:bCs/>
                <w:sz w:val="22"/>
                <w:szCs w:val="22"/>
                <w:lang w:val="en-IE"/>
              </w:rPr>
              <w:t>1 Business Manager</w:t>
            </w:r>
          </w:p>
          <w:p w14:paraId="03836B38" w14:textId="77777777" w:rsidR="00A33C9F" w:rsidRDefault="00A33C9F" w:rsidP="000E06F3">
            <w:pPr>
              <w:rPr>
                <w:rFonts w:ascii="Arial" w:hAnsi="Arial" w:cs="Arial"/>
                <w:iCs/>
                <w:color w:val="000099"/>
                <w:sz w:val="22"/>
                <w:szCs w:val="22"/>
              </w:rPr>
            </w:pPr>
          </w:p>
          <w:p w14:paraId="78DE9869" w14:textId="4635DB7B" w:rsidR="00EB067F" w:rsidRPr="00FC59B9" w:rsidRDefault="00EB067F" w:rsidP="000E06F3">
            <w:pPr>
              <w:rPr>
                <w:rFonts w:ascii="Arial" w:hAnsi="Arial" w:cs="Arial"/>
                <w:iCs/>
                <w:color w:val="000099"/>
                <w:sz w:val="22"/>
                <w:szCs w:val="22"/>
              </w:rPr>
            </w:pPr>
          </w:p>
        </w:tc>
      </w:tr>
      <w:tr w:rsidR="00EB067F" w:rsidRPr="00FC59B9" w14:paraId="11F49E6D" w14:textId="77777777" w:rsidTr="00EB067F">
        <w:tc>
          <w:tcPr>
            <w:tcW w:w="1276" w:type="pct"/>
          </w:tcPr>
          <w:p w14:paraId="5D392E76" w14:textId="54240C99"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724" w:type="pct"/>
          </w:tcPr>
          <w:p w14:paraId="2E0B104D" w14:textId="29661C20" w:rsidR="00D41B3C" w:rsidRPr="000D7EFE" w:rsidRDefault="00D41B3C" w:rsidP="00EB067F">
            <w:pPr>
              <w:rPr>
                <w:rFonts w:ascii="Arial" w:hAnsi="Arial" w:cs="Arial"/>
                <w:iCs/>
                <w:sz w:val="22"/>
                <w:szCs w:val="22"/>
              </w:rPr>
            </w:pPr>
            <w:r w:rsidRPr="000D7EFE">
              <w:rPr>
                <w:rFonts w:ascii="Arial" w:hAnsi="Arial" w:cs="Arial"/>
                <w:iCs/>
                <w:sz w:val="22"/>
                <w:szCs w:val="22"/>
              </w:rPr>
              <w:t>To provide specialist assessment and treatment service to children and adolescents.</w:t>
            </w:r>
          </w:p>
          <w:p w14:paraId="4D51BCA3" w14:textId="53BE863E" w:rsidR="00AC5AA3" w:rsidRDefault="00AC5AA3" w:rsidP="00EB067F">
            <w:pPr>
              <w:rPr>
                <w:rFonts w:ascii="Arial" w:hAnsi="Arial" w:cs="Arial"/>
                <w:iCs/>
              </w:rPr>
            </w:pPr>
          </w:p>
          <w:p w14:paraId="1D709D91" w14:textId="70824765" w:rsidR="00AC5AA3" w:rsidRPr="00426D13" w:rsidRDefault="00AC5AA3" w:rsidP="00AC5AA3">
            <w:pPr>
              <w:jc w:val="both"/>
              <w:rPr>
                <w:rFonts w:ascii="Arial" w:hAnsi="Arial" w:cs="Arial"/>
                <w:bCs/>
                <w:sz w:val="22"/>
                <w:szCs w:val="22"/>
                <w:lang w:val="en-IE"/>
              </w:rPr>
            </w:pPr>
            <w:r w:rsidRPr="00426D13">
              <w:rPr>
                <w:rFonts w:ascii="Arial" w:hAnsi="Arial" w:cs="Arial"/>
                <w:bCs/>
                <w:sz w:val="22"/>
                <w:szCs w:val="22"/>
                <w:lang w:val="en-IE"/>
              </w:rPr>
              <w:t>In line with ‘A Vision for Change’, the HSE West and North West, Galway, Roscommon, Mayo Mental Health Service will continue to maintain and develop the Community Mental Health Teams to enhance Community Mental Health service provision, develop and roll out the clinical programmes, and improve early intervention services for children to progressively support the population to build resilience and positive mental</w:t>
            </w:r>
            <w:r>
              <w:rPr>
                <w:rFonts w:ascii="Arial" w:hAnsi="Arial" w:cs="Arial"/>
                <w:bCs/>
                <w:sz w:val="22"/>
                <w:szCs w:val="22"/>
                <w:lang w:val="en-IE"/>
              </w:rPr>
              <w:t xml:space="preserve"> health</w:t>
            </w:r>
            <w:r w:rsidRPr="00426D13">
              <w:rPr>
                <w:rFonts w:ascii="Arial" w:hAnsi="Arial" w:cs="Arial"/>
                <w:bCs/>
                <w:sz w:val="22"/>
                <w:szCs w:val="22"/>
                <w:lang w:val="en-IE"/>
              </w:rPr>
              <w:t>.</w:t>
            </w:r>
          </w:p>
          <w:p w14:paraId="04597834" w14:textId="77777777" w:rsidR="00AC5AA3" w:rsidRPr="00426D13" w:rsidRDefault="00AC5AA3" w:rsidP="00AC5AA3">
            <w:pPr>
              <w:jc w:val="both"/>
              <w:rPr>
                <w:rFonts w:ascii="Arial" w:hAnsi="Arial" w:cs="Arial"/>
                <w:b/>
                <w:bCs/>
                <w:sz w:val="22"/>
                <w:szCs w:val="22"/>
                <w:lang w:val="en-IE"/>
              </w:rPr>
            </w:pPr>
          </w:p>
          <w:p w14:paraId="77652307" w14:textId="77777777" w:rsidR="00AC5AA3" w:rsidRPr="00426D13" w:rsidRDefault="00AC5AA3" w:rsidP="00AC5AA3">
            <w:pPr>
              <w:rPr>
                <w:rFonts w:ascii="Arial" w:hAnsi="Arial" w:cs="Arial"/>
                <w:iCs/>
                <w:color w:val="000099"/>
                <w:sz w:val="22"/>
                <w:szCs w:val="22"/>
              </w:rPr>
            </w:pPr>
            <w:r w:rsidRPr="00426D13">
              <w:rPr>
                <w:rFonts w:ascii="Arial" w:hAnsi="Arial" w:cs="Arial"/>
                <w:bCs/>
                <w:sz w:val="22"/>
                <w:szCs w:val="22"/>
                <w:lang w:val="en-IE"/>
              </w:rPr>
              <w:t>It is intended that this post will provide mental health patients with an appropriate level of service in a timely manner which is unmet at present, therefore it is not intended that this post will change the workload of any existing CAMHS team.</w:t>
            </w:r>
          </w:p>
          <w:p w14:paraId="4F30C7DF" w14:textId="77777777" w:rsidR="00AC5AA3" w:rsidRDefault="00AC5AA3" w:rsidP="00EB067F">
            <w:pPr>
              <w:rPr>
                <w:rFonts w:ascii="Arial" w:hAnsi="Arial" w:cs="Arial"/>
                <w:iCs/>
                <w:color w:val="000099"/>
                <w:sz w:val="22"/>
                <w:szCs w:val="22"/>
              </w:rPr>
            </w:pPr>
          </w:p>
          <w:p w14:paraId="3875957D" w14:textId="7925A083" w:rsidR="00EB067F" w:rsidRPr="00FC59B9" w:rsidRDefault="00EB067F" w:rsidP="000D7EFE">
            <w:pPr>
              <w:rPr>
                <w:rFonts w:ascii="Arial" w:hAnsi="Arial" w:cs="Arial"/>
                <w:iCs/>
                <w:color w:val="000099"/>
                <w:sz w:val="22"/>
                <w:szCs w:val="22"/>
              </w:rPr>
            </w:pPr>
          </w:p>
        </w:tc>
      </w:tr>
      <w:tr w:rsidR="00EB067F" w:rsidRPr="00FC59B9" w14:paraId="6FC4F317" w14:textId="77777777" w:rsidTr="00EB067F">
        <w:tc>
          <w:tcPr>
            <w:tcW w:w="1276" w:type="pct"/>
          </w:tcPr>
          <w:p w14:paraId="706E700B" w14:textId="6700C137" w:rsidR="00EB067F" w:rsidRPr="00FC59B9" w:rsidRDefault="00EB067F" w:rsidP="00EB067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EB067F" w:rsidRPr="00FC59B9" w:rsidRDefault="00EB067F" w:rsidP="00EB067F">
            <w:pPr>
              <w:rPr>
                <w:rFonts w:ascii="Arial" w:hAnsi="Arial" w:cs="Arial"/>
                <w:b/>
                <w:bCs/>
                <w:sz w:val="22"/>
                <w:szCs w:val="22"/>
              </w:rPr>
            </w:pPr>
          </w:p>
        </w:tc>
        <w:tc>
          <w:tcPr>
            <w:tcW w:w="3724" w:type="pct"/>
            <w:shd w:val="clear" w:color="auto" w:fill="auto"/>
          </w:tcPr>
          <w:p w14:paraId="1E75AA06"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iCs/>
                <w:sz w:val="22"/>
                <w:szCs w:val="22"/>
              </w:rPr>
              <w:t xml:space="preserve">To </w:t>
            </w:r>
            <w:r w:rsidRPr="00426D13">
              <w:rPr>
                <w:rFonts w:ascii="Arial" w:hAnsi="Arial" w:cs="Arial"/>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14:paraId="2308798E" w14:textId="77777777" w:rsidR="00AC5AA3" w:rsidRPr="00426D13" w:rsidRDefault="00AC5AA3" w:rsidP="00AC5AA3">
            <w:pPr>
              <w:adjustRightInd w:val="0"/>
              <w:ind w:left="283"/>
              <w:jc w:val="both"/>
              <w:rPr>
                <w:rFonts w:ascii="Arial" w:hAnsi="Arial" w:cs="Arial"/>
                <w:iCs/>
                <w:sz w:val="22"/>
                <w:szCs w:val="22"/>
              </w:rPr>
            </w:pPr>
          </w:p>
          <w:p w14:paraId="172BFA1B"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To ensure that duties and functions are undertaken in a manner that minimises delays for patients and possible disruption of services.</w:t>
            </w:r>
          </w:p>
          <w:p w14:paraId="0D269628" w14:textId="77777777" w:rsidR="00AC5AA3" w:rsidRPr="00426D13" w:rsidRDefault="00AC5AA3" w:rsidP="00AC5AA3">
            <w:pPr>
              <w:adjustRightInd w:val="0"/>
              <w:jc w:val="both"/>
              <w:rPr>
                <w:rFonts w:ascii="Arial" w:hAnsi="Arial" w:cs="Arial"/>
                <w:iCs/>
                <w:sz w:val="22"/>
                <w:szCs w:val="22"/>
              </w:rPr>
            </w:pPr>
          </w:p>
          <w:p w14:paraId="1C5B46CA"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iCs/>
                <w:sz w:val="22"/>
                <w:szCs w:val="22"/>
              </w:rPr>
              <w:t xml:space="preserve">To </w:t>
            </w:r>
            <w:r w:rsidRPr="00426D13">
              <w:rPr>
                <w:rFonts w:ascii="Arial" w:hAnsi="Arial" w:cs="Arial"/>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74B76715" w14:textId="77777777" w:rsidR="00AC5AA3" w:rsidRPr="00426D13" w:rsidRDefault="00AC5AA3" w:rsidP="00AC5AA3">
            <w:pPr>
              <w:adjustRightInd w:val="0"/>
              <w:ind w:left="283"/>
              <w:jc w:val="both"/>
              <w:rPr>
                <w:rFonts w:ascii="Arial" w:hAnsi="Arial" w:cs="Arial"/>
                <w:iCs/>
                <w:sz w:val="22"/>
                <w:szCs w:val="22"/>
              </w:rPr>
            </w:pPr>
          </w:p>
          <w:p w14:paraId="3AFA7735"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 xml:space="preserve">To co-operate with the expeditious implementation of the Disciplinary Procedure (attached at Appendix II). </w:t>
            </w:r>
          </w:p>
          <w:p w14:paraId="35BBF95B" w14:textId="77777777" w:rsidR="00AC5AA3" w:rsidRPr="00426D13" w:rsidRDefault="00AC5AA3" w:rsidP="00AC5AA3">
            <w:pPr>
              <w:adjustRightInd w:val="0"/>
              <w:ind w:left="283"/>
              <w:jc w:val="both"/>
              <w:rPr>
                <w:rFonts w:ascii="Arial" w:hAnsi="Arial" w:cs="Arial"/>
                <w:iCs/>
                <w:sz w:val="22"/>
                <w:szCs w:val="22"/>
              </w:rPr>
            </w:pPr>
          </w:p>
          <w:p w14:paraId="0759EE61"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201ABC4F" w14:textId="77777777" w:rsidR="00AC5AA3" w:rsidRPr="00426D13" w:rsidRDefault="00AC5AA3" w:rsidP="00AC5AA3">
            <w:pPr>
              <w:adjustRightInd w:val="0"/>
              <w:ind w:left="283"/>
              <w:jc w:val="both"/>
              <w:rPr>
                <w:rFonts w:ascii="Arial" w:hAnsi="Arial" w:cs="Arial"/>
                <w:iCs/>
                <w:sz w:val="22"/>
                <w:szCs w:val="22"/>
              </w:rPr>
            </w:pPr>
          </w:p>
          <w:p w14:paraId="3CB6D799"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iCs/>
                <w:sz w:val="22"/>
                <w:szCs w:val="22"/>
              </w:rPr>
              <w:t xml:space="preserve">To </w:t>
            </w:r>
            <w:r w:rsidRPr="00426D13">
              <w:rPr>
                <w:rFonts w:ascii="Arial" w:hAnsi="Arial" w:cs="Arial"/>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4D79EB90" w14:textId="77777777" w:rsidR="00AC5AA3" w:rsidRPr="00426D13" w:rsidRDefault="00AC5AA3" w:rsidP="00AC5AA3">
            <w:pPr>
              <w:adjustRightInd w:val="0"/>
              <w:ind w:left="283"/>
              <w:jc w:val="both"/>
              <w:rPr>
                <w:rFonts w:ascii="Arial" w:hAnsi="Arial" w:cs="Arial"/>
                <w:iCs/>
                <w:sz w:val="22"/>
                <w:szCs w:val="22"/>
              </w:rPr>
            </w:pPr>
          </w:p>
          <w:p w14:paraId="594ECB21"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iCs/>
                <w:sz w:val="22"/>
                <w:szCs w:val="22"/>
              </w:rPr>
              <w:t xml:space="preserve">To </w:t>
            </w:r>
            <w:r w:rsidRPr="00426D13">
              <w:rPr>
                <w:rFonts w:ascii="Arial" w:hAnsi="Arial" w:cs="Arial"/>
                <w:sz w:val="22"/>
                <w:szCs w:val="22"/>
              </w:rPr>
              <w:t>provide, as appropriate, consultation in the Consultant’s area of designated expertise in respect of patients of other Consultants at their request.</w:t>
            </w:r>
          </w:p>
          <w:p w14:paraId="3ED38655" w14:textId="77777777" w:rsidR="00AC5AA3" w:rsidRPr="00426D13" w:rsidRDefault="00AC5AA3" w:rsidP="00AC5AA3">
            <w:pPr>
              <w:adjustRightInd w:val="0"/>
              <w:ind w:left="283"/>
              <w:jc w:val="both"/>
              <w:rPr>
                <w:rFonts w:ascii="Arial" w:hAnsi="Arial" w:cs="Arial"/>
                <w:iCs/>
                <w:sz w:val="22"/>
                <w:szCs w:val="22"/>
              </w:rPr>
            </w:pPr>
          </w:p>
          <w:p w14:paraId="53D54072"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bCs/>
                <w:sz w:val="22"/>
                <w:szCs w:val="22"/>
              </w:rPr>
              <w:lastRenderedPageBreak/>
              <w:t xml:space="preserve">To ensure in consultation with the Clinical Director that appropriate medical cover is available at all times having due regard to </w:t>
            </w:r>
            <w:r w:rsidRPr="00426D13">
              <w:rPr>
                <w:rFonts w:ascii="Arial" w:hAnsi="Arial" w:cs="Arial"/>
                <w:iCs/>
                <w:sz w:val="22"/>
                <w:szCs w:val="22"/>
              </w:rPr>
              <w:t xml:space="preserve">the implementation of the European Working Time Directive as it relates to doctors in training. </w:t>
            </w:r>
          </w:p>
          <w:p w14:paraId="37163FE3" w14:textId="77777777" w:rsidR="00AC5AA3" w:rsidRPr="00426D13" w:rsidRDefault="00AC5AA3" w:rsidP="00AC5AA3">
            <w:pPr>
              <w:adjustRightInd w:val="0"/>
              <w:ind w:left="283"/>
              <w:jc w:val="both"/>
              <w:rPr>
                <w:rFonts w:ascii="Arial" w:hAnsi="Arial" w:cs="Arial"/>
                <w:iCs/>
                <w:sz w:val="22"/>
                <w:szCs w:val="22"/>
              </w:rPr>
            </w:pPr>
          </w:p>
          <w:p w14:paraId="6B9DC593"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To supervise and be responsible for diagnosis, treatment and care provided by non-Consultant Hospital Doctors (NCHDs) treating patients under the Consultant’s care.</w:t>
            </w:r>
          </w:p>
          <w:p w14:paraId="1EB177A3" w14:textId="77777777" w:rsidR="00AC5AA3" w:rsidRPr="00426D13" w:rsidRDefault="00AC5AA3" w:rsidP="00AC5AA3">
            <w:pPr>
              <w:adjustRightInd w:val="0"/>
              <w:ind w:left="283"/>
              <w:jc w:val="both"/>
              <w:rPr>
                <w:rFonts w:ascii="Arial" w:hAnsi="Arial" w:cs="Arial"/>
                <w:iCs/>
                <w:sz w:val="22"/>
                <w:szCs w:val="22"/>
              </w:rPr>
            </w:pPr>
          </w:p>
          <w:p w14:paraId="19477CF6"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6691AD8D" w14:textId="77777777" w:rsidR="00AC5AA3" w:rsidRPr="00426D13" w:rsidRDefault="00AC5AA3" w:rsidP="00AC5AA3">
            <w:pPr>
              <w:adjustRightInd w:val="0"/>
              <w:ind w:left="283"/>
              <w:jc w:val="both"/>
              <w:rPr>
                <w:rFonts w:ascii="Arial" w:hAnsi="Arial" w:cs="Arial"/>
                <w:iCs/>
                <w:sz w:val="22"/>
                <w:szCs w:val="22"/>
              </w:rPr>
            </w:pPr>
          </w:p>
          <w:p w14:paraId="7DBBDF4C"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sz w:val="22"/>
                <w:szCs w:val="22"/>
              </w:rPr>
              <w:t>To participate in clinical audit and proactive risk management and facilitate production of all data/information required for same in accordance with regulatory, statutory and corporate policies and procedures.</w:t>
            </w:r>
          </w:p>
          <w:p w14:paraId="2B726816" w14:textId="77777777" w:rsidR="00AC5AA3" w:rsidRPr="00426D13" w:rsidRDefault="00AC5AA3" w:rsidP="00AC5AA3">
            <w:pPr>
              <w:adjustRightInd w:val="0"/>
              <w:ind w:left="283"/>
              <w:jc w:val="both"/>
              <w:rPr>
                <w:rFonts w:ascii="Arial" w:hAnsi="Arial" w:cs="Arial"/>
                <w:iCs/>
                <w:sz w:val="22"/>
                <w:szCs w:val="22"/>
              </w:rPr>
            </w:pPr>
          </w:p>
          <w:p w14:paraId="5F0FE909" w14:textId="77777777" w:rsidR="00AC5AA3" w:rsidRPr="00426D13" w:rsidRDefault="00AC5AA3" w:rsidP="00AC5AA3">
            <w:pPr>
              <w:numPr>
                <w:ilvl w:val="0"/>
                <w:numId w:val="39"/>
              </w:numPr>
              <w:autoSpaceDE w:val="0"/>
              <w:autoSpaceDN w:val="0"/>
              <w:adjustRightInd w:val="0"/>
              <w:jc w:val="both"/>
              <w:rPr>
                <w:rFonts w:ascii="Arial" w:hAnsi="Arial" w:cs="Arial"/>
                <w:iCs/>
                <w:sz w:val="22"/>
                <w:szCs w:val="22"/>
              </w:rPr>
            </w:pPr>
            <w:r w:rsidRPr="00426D13">
              <w:rPr>
                <w:rFonts w:ascii="Arial" w:hAnsi="Arial" w:cs="Arial"/>
                <w:iCs/>
                <w:sz w:val="22"/>
                <w:szCs w:val="22"/>
              </w:rPr>
              <w:t xml:space="preserve">To </w:t>
            </w:r>
            <w:r w:rsidRPr="00426D13">
              <w:rPr>
                <w:rFonts w:ascii="Arial" w:hAnsi="Arial" w:cs="Arial"/>
                <w:sz w:val="22"/>
                <w:szCs w:val="22"/>
              </w:rPr>
              <w:t>participate in and facilitate production of all data/information required to validate delivery of duties and functions and inform planning and management of service delivery.</w:t>
            </w:r>
          </w:p>
          <w:p w14:paraId="006BDE55" w14:textId="77777777" w:rsidR="00AC5AA3" w:rsidRPr="00426D13" w:rsidRDefault="00AC5AA3" w:rsidP="00AC5AA3">
            <w:pPr>
              <w:ind w:left="720" w:hanging="720"/>
              <w:jc w:val="both"/>
              <w:rPr>
                <w:rFonts w:ascii="Arial" w:hAnsi="Arial" w:cs="Arial"/>
                <w:b/>
                <w:sz w:val="22"/>
                <w:szCs w:val="22"/>
              </w:rPr>
            </w:pPr>
          </w:p>
          <w:p w14:paraId="453D111C"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To be responsible for the care and treatment of patients in his/her clinical care.</w:t>
            </w:r>
          </w:p>
          <w:p w14:paraId="52C63BC9" w14:textId="77777777" w:rsidR="00AC5AA3" w:rsidRPr="00426D13" w:rsidRDefault="00AC5AA3" w:rsidP="00AC5AA3">
            <w:pPr>
              <w:ind w:left="720" w:hanging="720"/>
              <w:jc w:val="both"/>
              <w:rPr>
                <w:rFonts w:ascii="Arial" w:hAnsi="Arial" w:cs="Arial"/>
                <w:b/>
                <w:sz w:val="22"/>
                <w:szCs w:val="22"/>
              </w:rPr>
            </w:pPr>
          </w:p>
          <w:p w14:paraId="19F06071"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 xml:space="preserve">To arrange for the discharge from care of all patients in his/her clinical charge. </w:t>
            </w:r>
          </w:p>
          <w:p w14:paraId="35B0A166" w14:textId="77777777" w:rsidR="00AC5AA3" w:rsidRPr="00426D13" w:rsidRDefault="00AC5AA3" w:rsidP="00AC5AA3">
            <w:pPr>
              <w:ind w:left="720" w:hanging="720"/>
              <w:jc w:val="both"/>
              <w:rPr>
                <w:rFonts w:ascii="Arial" w:hAnsi="Arial" w:cs="Arial"/>
                <w:sz w:val="22"/>
                <w:szCs w:val="22"/>
              </w:rPr>
            </w:pPr>
          </w:p>
          <w:p w14:paraId="542C916F"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 xml:space="preserve">To attend children’s homes, clinics or sites maintained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as appropriate and to provide either there at or in the appropriate hospital such diagnostic, treatment or consultation services as may be appropriate.</w:t>
            </w:r>
          </w:p>
          <w:p w14:paraId="4CD41ED3" w14:textId="77777777" w:rsidR="00AC5AA3" w:rsidRPr="00426D13" w:rsidRDefault="00AC5AA3" w:rsidP="00AC5AA3">
            <w:pPr>
              <w:ind w:left="720" w:hanging="720"/>
              <w:jc w:val="both"/>
              <w:rPr>
                <w:rFonts w:ascii="Arial" w:hAnsi="Arial" w:cs="Arial"/>
                <w:sz w:val="22"/>
                <w:szCs w:val="22"/>
              </w:rPr>
            </w:pPr>
          </w:p>
          <w:p w14:paraId="00AF53C8"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To attend, as Consultant Child and Adolescent Psychiatrist, as and when required in any hospital or institution managed by the HSE.</w:t>
            </w:r>
          </w:p>
          <w:p w14:paraId="612DCBF0" w14:textId="77777777" w:rsidR="00AC5AA3" w:rsidRPr="00426D13" w:rsidRDefault="00AC5AA3" w:rsidP="00AC5AA3">
            <w:pPr>
              <w:ind w:left="720" w:hanging="720"/>
              <w:jc w:val="both"/>
              <w:rPr>
                <w:rFonts w:ascii="Arial" w:hAnsi="Arial" w:cs="Arial"/>
                <w:sz w:val="22"/>
                <w:szCs w:val="22"/>
              </w:rPr>
            </w:pPr>
          </w:p>
          <w:p w14:paraId="34F59D71"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To supervise the clinical work and the record keeping of all non consultant hospital doctors and multidisciplinary staff attached to his/her department in the hospital.</w:t>
            </w:r>
          </w:p>
          <w:p w14:paraId="4DA5C287" w14:textId="77777777" w:rsidR="00AC5AA3" w:rsidRPr="00426D13" w:rsidRDefault="00AC5AA3" w:rsidP="00AC5AA3">
            <w:pPr>
              <w:ind w:left="720" w:hanging="720"/>
              <w:jc w:val="both"/>
              <w:rPr>
                <w:rFonts w:ascii="Arial" w:hAnsi="Arial" w:cs="Arial"/>
                <w:sz w:val="22"/>
                <w:szCs w:val="22"/>
              </w:rPr>
            </w:pPr>
          </w:p>
          <w:p w14:paraId="6B24A402"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 xml:space="preserve">To keep comprehensive and current medical records on all patients seen as required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w:t>
            </w:r>
          </w:p>
          <w:p w14:paraId="77B4E14D" w14:textId="77777777" w:rsidR="00AC5AA3" w:rsidRPr="00426D13" w:rsidRDefault="00AC5AA3" w:rsidP="00AC5AA3">
            <w:pPr>
              <w:jc w:val="both"/>
              <w:rPr>
                <w:rFonts w:ascii="Arial" w:hAnsi="Arial" w:cs="Arial"/>
                <w:sz w:val="22"/>
                <w:szCs w:val="22"/>
              </w:rPr>
            </w:pPr>
          </w:p>
          <w:p w14:paraId="71343B7C" w14:textId="77777777" w:rsidR="00AC5AA3" w:rsidRPr="00426D13" w:rsidRDefault="00AC5AA3" w:rsidP="00AC5AA3">
            <w:pPr>
              <w:numPr>
                <w:ilvl w:val="0"/>
                <w:numId w:val="40"/>
              </w:numPr>
              <w:jc w:val="both"/>
              <w:rPr>
                <w:rFonts w:ascii="Arial" w:hAnsi="Arial" w:cs="Arial"/>
                <w:b/>
                <w:sz w:val="22"/>
                <w:szCs w:val="22"/>
              </w:rPr>
            </w:pPr>
            <w:r w:rsidRPr="00426D13">
              <w:rPr>
                <w:rFonts w:ascii="Arial" w:hAnsi="Arial" w:cs="Arial"/>
                <w:sz w:val="22"/>
                <w:szCs w:val="22"/>
              </w:rPr>
              <w:t>The consultant will work in collaboration with other consultants in Galway and Roscommon providing support and cross cover when required</w:t>
            </w:r>
            <w:r w:rsidRPr="00426D13">
              <w:rPr>
                <w:rFonts w:ascii="Arial" w:hAnsi="Arial" w:cs="Arial"/>
                <w:b/>
                <w:sz w:val="22"/>
                <w:szCs w:val="22"/>
              </w:rPr>
              <w:t>.</w:t>
            </w:r>
          </w:p>
          <w:p w14:paraId="7BDAEF44" w14:textId="77777777" w:rsidR="00AC5AA3" w:rsidRPr="00426D13" w:rsidRDefault="00AC5AA3" w:rsidP="00AC5AA3">
            <w:pPr>
              <w:ind w:left="720" w:hanging="720"/>
              <w:jc w:val="both"/>
              <w:rPr>
                <w:rFonts w:ascii="Arial" w:hAnsi="Arial" w:cs="Arial"/>
                <w:sz w:val="22"/>
                <w:szCs w:val="22"/>
              </w:rPr>
            </w:pPr>
          </w:p>
          <w:p w14:paraId="191A0136"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 xml:space="preserve">To furnish, on request, to a Registered Medical Practitioner authorised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or the Minister, the clinical details </w:t>
            </w:r>
            <w:r w:rsidRPr="00426D13">
              <w:rPr>
                <w:rFonts w:ascii="Arial" w:hAnsi="Arial" w:cs="Arial"/>
                <w:sz w:val="22"/>
                <w:szCs w:val="22"/>
              </w:rPr>
              <w:lastRenderedPageBreak/>
              <w:t>regarding any person who is or has been under his/her care in the hospital or clinic, on production of the written consent of the person (or the written consent of the person’s representative).</w:t>
            </w:r>
          </w:p>
          <w:p w14:paraId="15AD31B0" w14:textId="77777777" w:rsidR="00AC5AA3" w:rsidRPr="00426D13" w:rsidRDefault="00AC5AA3" w:rsidP="00AC5AA3">
            <w:pPr>
              <w:ind w:left="720"/>
              <w:jc w:val="both"/>
              <w:rPr>
                <w:rFonts w:ascii="Arial" w:hAnsi="Arial" w:cs="Arial"/>
                <w:sz w:val="22"/>
                <w:szCs w:val="22"/>
              </w:rPr>
            </w:pPr>
          </w:p>
          <w:p w14:paraId="3057E1D7"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Whenever the Minister is of the opinion, however, that it would not be in the interests of the common good to seek such consent and he certifies accordingly the officer shall furnish the required information to a Registered Medical Practitioner authorised by the Minister.</w:t>
            </w:r>
          </w:p>
          <w:p w14:paraId="367FB1B9" w14:textId="77777777" w:rsidR="00AC5AA3" w:rsidRPr="00426D13" w:rsidRDefault="00AC5AA3" w:rsidP="00AC5AA3">
            <w:pPr>
              <w:ind w:left="720"/>
              <w:jc w:val="both"/>
              <w:rPr>
                <w:rFonts w:ascii="Arial" w:hAnsi="Arial" w:cs="Arial"/>
                <w:sz w:val="22"/>
                <w:szCs w:val="22"/>
              </w:rPr>
            </w:pPr>
          </w:p>
          <w:p w14:paraId="5BD1DE06"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Where, however, the officer is of the opinion that the nature of the case is such that he/she should inform the patient of the requirement of the Minister he/she shall be at liberty to do so.    It is not intended that this requirement will operate in a manner, which would detract from the patient’s character or reputation.</w:t>
            </w:r>
          </w:p>
          <w:p w14:paraId="1D3F6187" w14:textId="77777777" w:rsidR="00AC5AA3" w:rsidRPr="00426D13" w:rsidRDefault="00AC5AA3" w:rsidP="00AC5AA3">
            <w:pPr>
              <w:ind w:left="720"/>
              <w:jc w:val="both"/>
              <w:rPr>
                <w:rFonts w:ascii="Arial" w:hAnsi="Arial" w:cs="Arial"/>
                <w:sz w:val="22"/>
                <w:szCs w:val="22"/>
              </w:rPr>
            </w:pPr>
          </w:p>
          <w:p w14:paraId="238D2740"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 xml:space="preserve">To issue or arrange for the issue of, to or in respect of any patient under his/her care in a hospital or referred to him/her at a clinic, and without payment by or on behalf of the patients or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any certificates which might reasonably be required by such patients in regard to the state of his/her health in connection with his/her normal employment or his/her entitlement to benefit under any scheme of social insurance or assistance.</w:t>
            </w:r>
          </w:p>
          <w:p w14:paraId="7927865B" w14:textId="77777777" w:rsidR="00AC5AA3" w:rsidRPr="00426D13" w:rsidRDefault="00AC5AA3" w:rsidP="00AC5AA3">
            <w:pPr>
              <w:jc w:val="both"/>
              <w:rPr>
                <w:rFonts w:ascii="Arial" w:hAnsi="Arial" w:cs="Arial"/>
                <w:sz w:val="22"/>
                <w:szCs w:val="22"/>
              </w:rPr>
            </w:pPr>
          </w:p>
          <w:p w14:paraId="7C5A5587" w14:textId="77777777" w:rsidR="00AC5AA3" w:rsidRPr="00426D13" w:rsidRDefault="00AC5AA3" w:rsidP="00AC5AA3">
            <w:pPr>
              <w:numPr>
                <w:ilvl w:val="0"/>
                <w:numId w:val="40"/>
              </w:numPr>
              <w:jc w:val="both"/>
              <w:rPr>
                <w:rFonts w:ascii="Arial" w:hAnsi="Arial" w:cs="Arial"/>
                <w:sz w:val="22"/>
                <w:szCs w:val="22"/>
              </w:rPr>
            </w:pPr>
            <w:r w:rsidRPr="00426D13">
              <w:rPr>
                <w:rFonts w:ascii="Arial" w:hAnsi="Arial" w:cs="Arial"/>
                <w:sz w:val="22"/>
                <w:szCs w:val="22"/>
              </w:rPr>
              <w:t>To participate in a system of professional practice review to support the maintenance of service quality and standards.</w:t>
            </w:r>
          </w:p>
          <w:p w14:paraId="309021A4" w14:textId="77777777" w:rsidR="00AC5AA3" w:rsidRPr="00426D13" w:rsidRDefault="00AC5AA3" w:rsidP="00AC5AA3">
            <w:pPr>
              <w:ind w:left="720" w:hanging="720"/>
              <w:jc w:val="both"/>
              <w:rPr>
                <w:rFonts w:ascii="Arial" w:hAnsi="Arial" w:cs="Arial"/>
                <w:sz w:val="22"/>
                <w:szCs w:val="22"/>
              </w:rPr>
            </w:pPr>
          </w:p>
          <w:p w14:paraId="24676553" w14:textId="77777777" w:rsidR="00AC5AA3" w:rsidRPr="00426D13" w:rsidRDefault="00AC5AA3" w:rsidP="00AC5AA3">
            <w:pPr>
              <w:numPr>
                <w:ilvl w:val="0"/>
                <w:numId w:val="40"/>
              </w:numPr>
              <w:jc w:val="both"/>
              <w:rPr>
                <w:rFonts w:ascii="Arial" w:hAnsi="Arial" w:cs="Arial"/>
                <w:color w:val="1F497D"/>
                <w:sz w:val="22"/>
                <w:szCs w:val="22"/>
              </w:rPr>
            </w:pPr>
            <w:r w:rsidRPr="00426D13">
              <w:rPr>
                <w:rFonts w:ascii="Arial" w:hAnsi="Arial" w:cs="Arial"/>
                <w:sz w:val="22"/>
                <w:szCs w:val="22"/>
              </w:rPr>
              <w:t xml:space="preserve">To be responsible for the maintenance of appropriate liaison arrangements between his/her department, the hospital and the patient’s normal medical </w:t>
            </w:r>
            <w:r w:rsidRPr="000D7EFE">
              <w:rPr>
                <w:rFonts w:ascii="Arial" w:hAnsi="Arial" w:cs="Arial"/>
                <w:sz w:val="22"/>
                <w:szCs w:val="22"/>
              </w:rPr>
              <w:t>attendants.</w:t>
            </w:r>
          </w:p>
          <w:p w14:paraId="2DA6E557" w14:textId="77777777" w:rsidR="00AC5AA3" w:rsidRPr="00426D13" w:rsidRDefault="00AC5AA3" w:rsidP="00AC5AA3">
            <w:pPr>
              <w:jc w:val="both"/>
              <w:rPr>
                <w:rFonts w:ascii="Arial" w:hAnsi="Arial" w:cs="Arial"/>
                <w:color w:val="1F497D"/>
                <w:sz w:val="22"/>
                <w:szCs w:val="22"/>
              </w:rPr>
            </w:pPr>
          </w:p>
          <w:p w14:paraId="76B8F951" w14:textId="77777777" w:rsidR="00AC5AA3" w:rsidRPr="00426D13" w:rsidRDefault="00AC5AA3" w:rsidP="00AC5AA3">
            <w:pPr>
              <w:numPr>
                <w:ilvl w:val="0"/>
                <w:numId w:val="40"/>
              </w:numPr>
              <w:tabs>
                <w:tab w:val="left" w:pos="238"/>
                <w:tab w:val="left" w:pos="823"/>
              </w:tabs>
              <w:jc w:val="both"/>
              <w:rPr>
                <w:rFonts w:ascii="Arial" w:hAnsi="Arial" w:cs="Arial"/>
                <w:sz w:val="22"/>
                <w:szCs w:val="22"/>
              </w:rPr>
            </w:pPr>
            <w:r w:rsidRPr="00426D13">
              <w:rPr>
                <w:rFonts w:ascii="Arial" w:hAnsi="Arial" w:cs="Arial"/>
                <w:sz w:val="22"/>
                <w:szCs w:val="22"/>
              </w:rPr>
              <w:t>Provide a consultation Child and Adolescent Mental Health Service to hospitals/services in the geographical area.</w:t>
            </w:r>
          </w:p>
          <w:p w14:paraId="314199E7" w14:textId="77777777" w:rsidR="00AC5AA3" w:rsidRPr="00426D13" w:rsidRDefault="00AC5AA3" w:rsidP="00AC5AA3">
            <w:pPr>
              <w:rPr>
                <w:rFonts w:ascii="Arial" w:hAnsi="Arial" w:cs="Arial"/>
                <w:iCs/>
                <w:color w:val="000099"/>
                <w:sz w:val="22"/>
                <w:szCs w:val="22"/>
              </w:rPr>
            </w:pPr>
          </w:p>
          <w:p w14:paraId="3CBA07F6" w14:textId="77777777" w:rsidR="00AC5AA3" w:rsidRPr="00426D13" w:rsidRDefault="00AC5AA3" w:rsidP="00AC5AA3">
            <w:pPr>
              <w:ind w:left="360"/>
              <w:jc w:val="both"/>
              <w:rPr>
                <w:rFonts w:ascii="Arial" w:hAnsi="Arial" w:cs="Arial"/>
                <w:b/>
                <w:i/>
                <w:sz w:val="22"/>
                <w:szCs w:val="22"/>
              </w:rPr>
            </w:pPr>
          </w:p>
          <w:p w14:paraId="47D0486D" w14:textId="77777777" w:rsidR="00AC5AA3" w:rsidRPr="00426D13" w:rsidRDefault="00AC5AA3" w:rsidP="00AC5AA3">
            <w:pPr>
              <w:jc w:val="both"/>
              <w:rPr>
                <w:rFonts w:ascii="Arial" w:hAnsi="Arial" w:cs="Arial"/>
                <w:b/>
                <w:sz w:val="22"/>
                <w:szCs w:val="22"/>
              </w:rPr>
            </w:pPr>
            <w:r w:rsidRPr="00426D13">
              <w:rPr>
                <w:rFonts w:ascii="Arial" w:hAnsi="Arial" w:cs="Arial"/>
                <w:b/>
                <w:sz w:val="22"/>
                <w:szCs w:val="22"/>
              </w:rPr>
              <w:t xml:space="preserve"> ORGANISATIONAL</w:t>
            </w:r>
          </w:p>
          <w:p w14:paraId="1C775232"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 xml:space="preserve">To lead and co-ordinate a multi-disciplinary team providing assessment and therapeutic services in the Inpatient Unit for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Child and Adolescent Mental Health Services.</w:t>
            </w:r>
          </w:p>
          <w:p w14:paraId="2898FE6A" w14:textId="77777777" w:rsidR="00AC5AA3" w:rsidRPr="00426D13" w:rsidRDefault="00AC5AA3" w:rsidP="00AC5AA3">
            <w:pPr>
              <w:jc w:val="both"/>
              <w:rPr>
                <w:rFonts w:ascii="Arial" w:hAnsi="Arial" w:cs="Arial"/>
                <w:sz w:val="22"/>
                <w:szCs w:val="22"/>
              </w:rPr>
            </w:pPr>
          </w:p>
          <w:p w14:paraId="1064EF78"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To work in partnership with other Consultant colleagues at all times.</w:t>
            </w:r>
          </w:p>
          <w:p w14:paraId="0B438299" w14:textId="77777777" w:rsidR="00AC5AA3" w:rsidRPr="00426D13" w:rsidRDefault="00AC5AA3" w:rsidP="00AC5AA3">
            <w:pPr>
              <w:jc w:val="both"/>
              <w:rPr>
                <w:rFonts w:ascii="Arial" w:hAnsi="Arial" w:cs="Arial"/>
                <w:sz w:val="22"/>
                <w:szCs w:val="22"/>
              </w:rPr>
            </w:pPr>
          </w:p>
          <w:p w14:paraId="37F5DD4E" w14:textId="77777777" w:rsidR="00AC5AA3" w:rsidRPr="00426D13" w:rsidRDefault="00AC5AA3" w:rsidP="00AC5AA3">
            <w:pPr>
              <w:numPr>
                <w:ilvl w:val="0"/>
                <w:numId w:val="41"/>
              </w:numPr>
              <w:tabs>
                <w:tab w:val="left" w:pos="238"/>
                <w:tab w:val="left" w:pos="823"/>
              </w:tabs>
              <w:jc w:val="both"/>
              <w:rPr>
                <w:rFonts w:ascii="Arial" w:hAnsi="Arial" w:cs="Arial"/>
                <w:sz w:val="22"/>
                <w:szCs w:val="22"/>
              </w:rPr>
            </w:pPr>
            <w:r w:rsidRPr="00426D13">
              <w:rPr>
                <w:rFonts w:ascii="Arial" w:hAnsi="Arial" w:cs="Arial"/>
                <w:sz w:val="22"/>
                <w:szCs w:val="22"/>
              </w:rPr>
              <w:t xml:space="preserve">Participate in activities such as </w:t>
            </w:r>
            <w:r w:rsidRPr="00426D13">
              <w:rPr>
                <w:rFonts w:ascii="Arial" w:hAnsi="Arial" w:cs="Arial"/>
                <w:iCs/>
                <w:sz w:val="22"/>
                <w:szCs w:val="22"/>
              </w:rPr>
              <w:t xml:space="preserve">Clinical Practice, Risk Management, Health and Safety, Financial, Administration, HR. </w:t>
            </w:r>
          </w:p>
          <w:p w14:paraId="6E37DC3D" w14:textId="77777777" w:rsidR="00AC5AA3" w:rsidRPr="00426D13" w:rsidRDefault="00AC5AA3" w:rsidP="00AC5AA3">
            <w:pPr>
              <w:tabs>
                <w:tab w:val="left" w:pos="238"/>
                <w:tab w:val="left" w:pos="823"/>
              </w:tabs>
              <w:jc w:val="both"/>
              <w:rPr>
                <w:rFonts w:ascii="Arial" w:hAnsi="Arial" w:cs="Arial"/>
                <w:sz w:val="22"/>
                <w:szCs w:val="22"/>
              </w:rPr>
            </w:pPr>
          </w:p>
          <w:p w14:paraId="7009075E" w14:textId="77777777" w:rsidR="00AC5AA3" w:rsidRPr="00426D13" w:rsidRDefault="00AC5AA3" w:rsidP="00AC5AA3">
            <w:pPr>
              <w:numPr>
                <w:ilvl w:val="0"/>
                <w:numId w:val="41"/>
              </w:numPr>
              <w:tabs>
                <w:tab w:val="left" w:pos="238"/>
                <w:tab w:val="left" w:pos="823"/>
              </w:tabs>
              <w:jc w:val="both"/>
              <w:rPr>
                <w:rFonts w:ascii="Arial" w:hAnsi="Arial" w:cs="Arial"/>
                <w:sz w:val="22"/>
                <w:szCs w:val="22"/>
              </w:rPr>
            </w:pPr>
            <w:r w:rsidRPr="00426D13">
              <w:rPr>
                <w:rFonts w:ascii="Arial" w:hAnsi="Arial" w:cs="Arial"/>
                <w:sz w:val="22"/>
                <w:szCs w:val="22"/>
              </w:rPr>
              <w:t>Participation in research and development.  Completion of statistics required by the relevant Statutory Bodies (e.g. Mental Health Commission, Health Research Board and as required by the HSE).</w:t>
            </w:r>
          </w:p>
          <w:p w14:paraId="256CA10E" w14:textId="77777777" w:rsidR="00AC5AA3" w:rsidRPr="00426D13" w:rsidRDefault="00AC5AA3" w:rsidP="00AC5AA3">
            <w:pPr>
              <w:jc w:val="both"/>
              <w:rPr>
                <w:rFonts w:ascii="Arial" w:hAnsi="Arial" w:cs="Arial"/>
                <w:sz w:val="22"/>
                <w:szCs w:val="22"/>
              </w:rPr>
            </w:pPr>
          </w:p>
          <w:p w14:paraId="536B4BF5"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To work collaboratively with HSE managers, administrative staff and supporting structures in all matters pertaining to the general efficiency of the service.</w:t>
            </w:r>
          </w:p>
          <w:p w14:paraId="564DE6D8" w14:textId="77777777" w:rsidR="00AC5AA3" w:rsidRPr="00426D13" w:rsidRDefault="00AC5AA3" w:rsidP="00AC5AA3">
            <w:pPr>
              <w:jc w:val="both"/>
              <w:rPr>
                <w:rFonts w:ascii="Arial" w:hAnsi="Arial" w:cs="Arial"/>
                <w:sz w:val="22"/>
                <w:szCs w:val="22"/>
              </w:rPr>
            </w:pPr>
          </w:p>
          <w:p w14:paraId="059DDB71"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To participate in structured arrangements for the determination of resource provision and utilisation, service planning and evaluation and performance review within the Department of Child and Adolescent Mental Health for the HSE.</w:t>
            </w:r>
          </w:p>
          <w:p w14:paraId="13F831E7" w14:textId="77777777" w:rsidR="00AC5AA3" w:rsidRPr="00426D13" w:rsidRDefault="00AC5AA3" w:rsidP="00AC5AA3">
            <w:pPr>
              <w:jc w:val="both"/>
              <w:rPr>
                <w:rFonts w:ascii="Arial" w:hAnsi="Arial" w:cs="Arial"/>
                <w:sz w:val="22"/>
                <w:szCs w:val="22"/>
              </w:rPr>
            </w:pPr>
          </w:p>
          <w:p w14:paraId="339F3912"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To participate in an on-call rota for the service.</w:t>
            </w:r>
          </w:p>
          <w:p w14:paraId="7E5D2C52" w14:textId="77777777" w:rsidR="00AC5AA3" w:rsidRPr="00426D13" w:rsidRDefault="00AC5AA3" w:rsidP="00AC5AA3">
            <w:pPr>
              <w:jc w:val="both"/>
              <w:rPr>
                <w:rFonts w:ascii="Arial" w:hAnsi="Arial" w:cs="Arial"/>
                <w:sz w:val="22"/>
                <w:szCs w:val="22"/>
              </w:rPr>
            </w:pPr>
          </w:p>
          <w:p w14:paraId="577A3C40"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 xml:space="preserve">To provide, maintain and verify all relevant information required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and to ensure accuracy of inputs to service planning and the review of service performance.</w:t>
            </w:r>
          </w:p>
          <w:p w14:paraId="076643D6" w14:textId="77777777" w:rsidR="00AC5AA3" w:rsidRPr="00426D13" w:rsidRDefault="00AC5AA3" w:rsidP="00AC5AA3">
            <w:pPr>
              <w:jc w:val="both"/>
              <w:rPr>
                <w:rFonts w:ascii="Arial" w:hAnsi="Arial" w:cs="Arial"/>
                <w:sz w:val="22"/>
                <w:szCs w:val="22"/>
              </w:rPr>
            </w:pPr>
          </w:p>
          <w:p w14:paraId="79452163"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To negotiate and agree with the HSE a Schedule of Commitment and Practice Plans that is consistent with the optimum use of available resources and facilities and with the Schedule of Commitments and Practice Plans of colleagues in line with Consultant Contract 2008.</w:t>
            </w:r>
          </w:p>
          <w:p w14:paraId="6C1EB917" w14:textId="77777777" w:rsidR="00AC5AA3" w:rsidRPr="00426D13" w:rsidRDefault="00AC5AA3" w:rsidP="00AC5AA3">
            <w:pPr>
              <w:jc w:val="both"/>
              <w:rPr>
                <w:rFonts w:ascii="Arial" w:hAnsi="Arial" w:cs="Arial"/>
                <w:sz w:val="22"/>
                <w:szCs w:val="22"/>
              </w:rPr>
            </w:pPr>
          </w:p>
          <w:p w14:paraId="71AF975F"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 xml:space="preserve">To keep such records as may be required from time to time by the </w:t>
            </w:r>
            <w:smartTag w:uri="urn:schemas-microsoft-com:office:smarttags" w:element="stockticker">
              <w:r w:rsidRPr="00426D13">
                <w:rPr>
                  <w:rFonts w:ascii="Arial" w:hAnsi="Arial" w:cs="Arial"/>
                  <w:sz w:val="22"/>
                  <w:szCs w:val="22"/>
                </w:rPr>
                <w:t>HSE</w:t>
              </w:r>
            </w:smartTag>
            <w:r w:rsidRPr="00426D13">
              <w:rPr>
                <w:rFonts w:ascii="Arial" w:hAnsi="Arial" w:cs="Arial"/>
                <w:sz w:val="22"/>
                <w:szCs w:val="22"/>
              </w:rPr>
              <w:t xml:space="preserve"> and to participate in representative and collaborative working arrangements.</w:t>
            </w:r>
          </w:p>
          <w:p w14:paraId="784F06A1" w14:textId="77777777" w:rsidR="00AC5AA3" w:rsidRPr="00426D13" w:rsidRDefault="00AC5AA3" w:rsidP="00AC5AA3">
            <w:pPr>
              <w:jc w:val="both"/>
              <w:rPr>
                <w:rFonts w:ascii="Arial" w:hAnsi="Arial" w:cs="Arial"/>
                <w:sz w:val="22"/>
                <w:szCs w:val="22"/>
              </w:rPr>
            </w:pPr>
          </w:p>
          <w:p w14:paraId="0ABE36B8"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 xml:space="preserve">To be involved in recruitment, supervision and training of assigned non consultant hospital doctors in conjunction with consultant colleagues throughout the Child and Adolescent Mental Health Service. </w:t>
            </w:r>
          </w:p>
          <w:p w14:paraId="3E45D76F" w14:textId="77777777" w:rsidR="00AC5AA3" w:rsidRPr="00426D13" w:rsidRDefault="00AC5AA3" w:rsidP="00AC5AA3">
            <w:pPr>
              <w:jc w:val="both"/>
              <w:rPr>
                <w:rFonts w:ascii="Arial" w:hAnsi="Arial" w:cs="Arial"/>
                <w:sz w:val="22"/>
                <w:szCs w:val="22"/>
              </w:rPr>
            </w:pPr>
          </w:p>
          <w:p w14:paraId="186685B5" w14:textId="77777777" w:rsidR="00AC5AA3" w:rsidRPr="00426D13" w:rsidRDefault="00AC5AA3" w:rsidP="00AC5AA3">
            <w:pPr>
              <w:numPr>
                <w:ilvl w:val="0"/>
                <w:numId w:val="41"/>
              </w:numPr>
              <w:jc w:val="both"/>
              <w:rPr>
                <w:rFonts w:ascii="Arial" w:hAnsi="Arial" w:cs="Arial"/>
                <w:sz w:val="22"/>
                <w:szCs w:val="22"/>
              </w:rPr>
            </w:pPr>
            <w:r w:rsidRPr="00426D13">
              <w:rPr>
                <w:rFonts w:ascii="Arial" w:hAnsi="Arial" w:cs="Arial"/>
                <w:sz w:val="22"/>
                <w:szCs w:val="22"/>
              </w:rPr>
              <w:t>May take on role of A/Clinical Director in rotation with consultant colleagues in Child and Adolescent Mental Health Service.</w:t>
            </w:r>
          </w:p>
          <w:p w14:paraId="30243610" w14:textId="77777777" w:rsidR="00AC5AA3" w:rsidRPr="00426D13" w:rsidRDefault="00AC5AA3" w:rsidP="00AC5AA3">
            <w:pPr>
              <w:rPr>
                <w:rFonts w:ascii="Arial" w:hAnsi="Arial" w:cs="Arial"/>
                <w:iCs/>
                <w:color w:val="000099"/>
                <w:sz w:val="22"/>
                <w:szCs w:val="22"/>
              </w:rPr>
            </w:pPr>
          </w:p>
          <w:p w14:paraId="783ADE53" w14:textId="77777777" w:rsidR="00AC5AA3" w:rsidRPr="00426D13" w:rsidRDefault="00AC5AA3" w:rsidP="00AC5AA3">
            <w:pPr>
              <w:rPr>
                <w:rFonts w:ascii="Arial" w:hAnsi="Arial" w:cs="Arial"/>
                <w:iCs/>
                <w:color w:val="000099"/>
                <w:sz w:val="22"/>
                <w:szCs w:val="22"/>
              </w:rPr>
            </w:pPr>
          </w:p>
          <w:p w14:paraId="0570002E" w14:textId="77777777" w:rsidR="00AC5AA3" w:rsidRPr="00426D13" w:rsidRDefault="00AC5AA3" w:rsidP="00AC5AA3">
            <w:pPr>
              <w:jc w:val="both"/>
              <w:rPr>
                <w:rFonts w:ascii="Arial" w:hAnsi="Arial" w:cs="Arial"/>
                <w:b/>
                <w:sz w:val="22"/>
                <w:szCs w:val="22"/>
              </w:rPr>
            </w:pPr>
            <w:r w:rsidRPr="00426D13">
              <w:rPr>
                <w:rFonts w:ascii="Arial" w:hAnsi="Arial" w:cs="Arial"/>
                <w:b/>
                <w:sz w:val="22"/>
                <w:szCs w:val="22"/>
              </w:rPr>
              <w:t>TEACHING</w:t>
            </w:r>
          </w:p>
          <w:p w14:paraId="34C39916" w14:textId="77777777" w:rsidR="00AC5AA3" w:rsidRPr="00426D13" w:rsidRDefault="00AC5AA3" w:rsidP="00AC5AA3">
            <w:pPr>
              <w:numPr>
                <w:ilvl w:val="0"/>
                <w:numId w:val="42"/>
              </w:numPr>
              <w:jc w:val="both"/>
              <w:rPr>
                <w:rFonts w:ascii="Arial" w:hAnsi="Arial" w:cs="Arial"/>
                <w:sz w:val="22"/>
                <w:szCs w:val="22"/>
              </w:rPr>
            </w:pPr>
            <w:r w:rsidRPr="00426D13">
              <w:rPr>
                <w:rFonts w:ascii="Arial" w:hAnsi="Arial" w:cs="Arial"/>
                <w:sz w:val="22"/>
                <w:szCs w:val="22"/>
              </w:rPr>
              <w:t>To provide education and training to Non Consultant Hospital Doctors, General Practitioners, Area Medical Officers, Nursing Staff and Allied Health Professionals and other multidisciplinary staff as appropriate.</w:t>
            </w:r>
          </w:p>
          <w:p w14:paraId="4ED4B98F" w14:textId="77777777" w:rsidR="00AC5AA3" w:rsidRPr="00426D13" w:rsidRDefault="00AC5AA3" w:rsidP="00AC5AA3">
            <w:pPr>
              <w:ind w:left="360"/>
              <w:jc w:val="both"/>
              <w:rPr>
                <w:rFonts w:ascii="Arial" w:hAnsi="Arial" w:cs="Arial"/>
                <w:sz w:val="22"/>
                <w:szCs w:val="22"/>
              </w:rPr>
            </w:pPr>
          </w:p>
          <w:p w14:paraId="51DF7140" w14:textId="77777777" w:rsidR="00AC5AA3" w:rsidRPr="00426D13" w:rsidRDefault="00AC5AA3" w:rsidP="00AC5AA3">
            <w:pPr>
              <w:numPr>
                <w:ilvl w:val="0"/>
                <w:numId w:val="42"/>
              </w:numPr>
              <w:jc w:val="both"/>
              <w:rPr>
                <w:rFonts w:ascii="Arial" w:hAnsi="Arial" w:cs="Arial"/>
                <w:sz w:val="22"/>
                <w:szCs w:val="22"/>
              </w:rPr>
            </w:pPr>
            <w:r w:rsidRPr="00426D13">
              <w:rPr>
                <w:rFonts w:ascii="Arial" w:hAnsi="Arial" w:cs="Arial"/>
                <w:sz w:val="22"/>
                <w:szCs w:val="22"/>
              </w:rPr>
              <w:t>To actively participate and promote continuing education and research activities within the Child and Adolescent Mental Health Service to include both medical and multidisciplinary education and research activities.</w:t>
            </w:r>
          </w:p>
          <w:p w14:paraId="040876FA" w14:textId="77777777" w:rsidR="00AC5AA3" w:rsidRPr="00426D13" w:rsidRDefault="00AC5AA3" w:rsidP="00AC5AA3">
            <w:pPr>
              <w:jc w:val="both"/>
              <w:rPr>
                <w:rFonts w:ascii="Arial" w:hAnsi="Arial" w:cs="Arial"/>
                <w:sz w:val="22"/>
                <w:szCs w:val="22"/>
              </w:rPr>
            </w:pPr>
          </w:p>
          <w:p w14:paraId="53C8F650" w14:textId="77777777" w:rsidR="00AC5AA3" w:rsidRPr="00426D13" w:rsidRDefault="00AC5AA3" w:rsidP="00AC5AA3">
            <w:pPr>
              <w:numPr>
                <w:ilvl w:val="0"/>
                <w:numId w:val="42"/>
              </w:numPr>
              <w:jc w:val="both"/>
              <w:rPr>
                <w:rFonts w:ascii="Arial" w:hAnsi="Arial" w:cs="Arial"/>
                <w:sz w:val="22"/>
                <w:szCs w:val="22"/>
              </w:rPr>
            </w:pPr>
            <w:r w:rsidRPr="00426D13">
              <w:rPr>
                <w:rFonts w:ascii="Arial" w:hAnsi="Arial" w:cs="Arial"/>
                <w:sz w:val="22"/>
                <w:szCs w:val="22"/>
              </w:rPr>
              <w:t>There is a commitment in this post to the teaching of medical students, particularly University of Galway.</w:t>
            </w:r>
          </w:p>
          <w:p w14:paraId="5F9E3C51" w14:textId="77777777" w:rsidR="00AC5AA3" w:rsidRPr="00426D13" w:rsidRDefault="00AC5AA3" w:rsidP="00AC5AA3">
            <w:pPr>
              <w:jc w:val="both"/>
              <w:rPr>
                <w:rFonts w:ascii="Arial" w:hAnsi="Arial" w:cs="Arial"/>
                <w:sz w:val="22"/>
                <w:szCs w:val="22"/>
              </w:rPr>
            </w:pPr>
          </w:p>
          <w:p w14:paraId="547CE6C9" w14:textId="77777777" w:rsidR="00AC5AA3" w:rsidRPr="00426D13" w:rsidRDefault="00AC5AA3" w:rsidP="00AC5AA3">
            <w:pPr>
              <w:jc w:val="both"/>
              <w:rPr>
                <w:rFonts w:ascii="Arial" w:hAnsi="Arial" w:cs="Arial"/>
                <w:b/>
                <w:sz w:val="22"/>
                <w:szCs w:val="22"/>
              </w:rPr>
            </w:pPr>
            <w:r w:rsidRPr="00426D13">
              <w:rPr>
                <w:rFonts w:ascii="Arial" w:hAnsi="Arial" w:cs="Arial"/>
                <w:b/>
                <w:sz w:val="22"/>
                <w:szCs w:val="22"/>
              </w:rPr>
              <w:t>GENERAL</w:t>
            </w:r>
          </w:p>
          <w:p w14:paraId="56AE946B" w14:textId="77777777" w:rsidR="00AC5AA3" w:rsidRPr="00426D13" w:rsidRDefault="00AC5AA3" w:rsidP="00AC5AA3">
            <w:pPr>
              <w:numPr>
                <w:ilvl w:val="0"/>
                <w:numId w:val="43"/>
              </w:numPr>
              <w:jc w:val="both"/>
              <w:rPr>
                <w:rFonts w:ascii="Arial" w:hAnsi="Arial" w:cs="Arial"/>
                <w:sz w:val="22"/>
                <w:szCs w:val="22"/>
              </w:rPr>
            </w:pPr>
            <w:r w:rsidRPr="00426D13">
              <w:rPr>
                <w:rFonts w:ascii="Arial" w:hAnsi="Arial" w:cs="Arial"/>
                <w:sz w:val="22"/>
                <w:szCs w:val="22"/>
              </w:rPr>
              <w:t>To reside within such distance as may be required by the HSE.</w:t>
            </w:r>
          </w:p>
          <w:p w14:paraId="0280C031" w14:textId="77777777" w:rsidR="00AC5AA3" w:rsidRPr="00426D13" w:rsidRDefault="00AC5AA3" w:rsidP="00AC5AA3">
            <w:pPr>
              <w:jc w:val="both"/>
              <w:rPr>
                <w:rFonts w:ascii="Arial" w:hAnsi="Arial" w:cs="Arial"/>
                <w:sz w:val="22"/>
                <w:szCs w:val="22"/>
              </w:rPr>
            </w:pPr>
          </w:p>
          <w:p w14:paraId="2059B9D2" w14:textId="77777777" w:rsidR="00AC5AA3" w:rsidRPr="00426D13" w:rsidRDefault="00AC5AA3" w:rsidP="00AC5AA3">
            <w:pPr>
              <w:numPr>
                <w:ilvl w:val="0"/>
                <w:numId w:val="43"/>
              </w:numPr>
              <w:jc w:val="both"/>
              <w:rPr>
                <w:rFonts w:ascii="Arial" w:hAnsi="Arial" w:cs="Arial"/>
                <w:sz w:val="22"/>
                <w:szCs w:val="22"/>
              </w:rPr>
            </w:pPr>
            <w:r w:rsidRPr="00426D13">
              <w:rPr>
                <w:rFonts w:ascii="Arial" w:hAnsi="Arial" w:cs="Arial"/>
                <w:sz w:val="22"/>
                <w:szCs w:val="22"/>
              </w:rPr>
              <w:t xml:space="preserve">To perform such duties appropriate to the office as may be assigned to him/her by the HSE.  </w:t>
            </w:r>
          </w:p>
          <w:p w14:paraId="2D3A729A" w14:textId="77777777" w:rsidR="00AC5AA3" w:rsidRPr="00426D13" w:rsidRDefault="00AC5AA3" w:rsidP="00AC5AA3">
            <w:pPr>
              <w:jc w:val="both"/>
              <w:rPr>
                <w:rFonts w:ascii="Arial" w:hAnsi="Arial" w:cs="Arial"/>
                <w:sz w:val="22"/>
                <w:szCs w:val="22"/>
              </w:rPr>
            </w:pPr>
          </w:p>
          <w:p w14:paraId="364B4919" w14:textId="77777777" w:rsidR="00AC5AA3" w:rsidRPr="00426D13" w:rsidRDefault="00AC5AA3" w:rsidP="00AC5AA3">
            <w:pPr>
              <w:numPr>
                <w:ilvl w:val="0"/>
                <w:numId w:val="43"/>
              </w:numPr>
              <w:jc w:val="both"/>
              <w:rPr>
                <w:rFonts w:ascii="Arial" w:hAnsi="Arial" w:cs="Arial"/>
                <w:sz w:val="22"/>
                <w:szCs w:val="22"/>
              </w:rPr>
            </w:pPr>
            <w:r w:rsidRPr="00426D13">
              <w:rPr>
                <w:rFonts w:ascii="Arial" w:hAnsi="Arial" w:cs="Arial"/>
                <w:sz w:val="22"/>
                <w:szCs w:val="22"/>
              </w:rPr>
              <w:t>The person appointed to the office is a Designated Officer under the Protections for Persons Reporting Child Abuse Act 1998 to receive reports of child abuse.   Such officers will on receiving a report of child abuse formally notify the relevant Child Care Manager.</w:t>
            </w:r>
          </w:p>
          <w:p w14:paraId="2BB166CE" w14:textId="5788D60F" w:rsidR="00EB067F" w:rsidRPr="00FC59B9" w:rsidRDefault="00EB067F" w:rsidP="00EB067F">
            <w:pPr>
              <w:rPr>
                <w:rFonts w:ascii="Arial" w:hAnsi="Arial" w:cs="Arial"/>
                <w:iCs/>
                <w:sz w:val="22"/>
                <w:szCs w:val="22"/>
              </w:rPr>
            </w:pPr>
          </w:p>
          <w:p w14:paraId="4FC1AA47" w14:textId="1E0F8058" w:rsidR="00EB067F" w:rsidRPr="000E06F3" w:rsidRDefault="00EB067F" w:rsidP="00EB067F">
            <w:pPr>
              <w:pStyle w:val="ListParagraph"/>
              <w:numPr>
                <w:ilvl w:val="0"/>
                <w:numId w:val="7"/>
              </w:numPr>
              <w:rPr>
                <w:rFonts w:ascii="Arial" w:hAnsi="Arial" w:cs="Arial"/>
                <w:iCs/>
                <w:sz w:val="22"/>
                <w:szCs w:val="22"/>
              </w:rPr>
            </w:pPr>
            <w:r w:rsidRPr="000E06F3">
              <w:rPr>
                <w:rFonts w:ascii="Arial" w:hAnsi="Arial" w:cs="Arial"/>
                <w:b/>
                <w:iCs/>
                <w:sz w:val="22"/>
                <w:szCs w:val="22"/>
              </w:rPr>
              <w:t>Risk management, quality, health &amp; safety</w:t>
            </w:r>
          </w:p>
          <w:p w14:paraId="45D75CCC" w14:textId="12FBC6E0" w:rsidR="00EB067F" w:rsidRPr="00FC59B9" w:rsidRDefault="00EB067F" w:rsidP="00EB067F">
            <w:pPr>
              <w:numPr>
                <w:ilvl w:val="0"/>
                <w:numId w:val="2"/>
              </w:numPr>
              <w:rPr>
                <w:rFonts w:ascii="Arial" w:hAnsi="Arial" w:cs="Arial"/>
                <w:sz w:val="22"/>
                <w:szCs w:val="22"/>
              </w:rPr>
            </w:pPr>
            <w:r w:rsidRPr="00FC59B9">
              <w:rPr>
                <w:rFonts w:ascii="Arial" w:hAnsi="Arial" w:cs="Arial"/>
                <w:sz w:val="22"/>
                <w:szCs w:val="22"/>
              </w:rPr>
              <w:t xml:space="preserve">Adequately identifies, assesses, manages and monitors risk within their area of responsibility. </w:t>
            </w:r>
          </w:p>
          <w:p w14:paraId="42C98821" w14:textId="5AB69BFA" w:rsidR="00EB067F" w:rsidRPr="00FC59B9" w:rsidRDefault="00EB067F" w:rsidP="00EB067F">
            <w:pPr>
              <w:numPr>
                <w:ilvl w:val="0"/>
                <w:numId w:val="2"/>
              </w:numPr>
              <w:rPr>
                <w:rFonts w:ascii="Arial" w:hAnsi="Arial" w:cs="Arial"/>
                <w:iCs/>
                <w:sz w:val="22"/>
                <w:szCs w:val="22"/>
              </w:rPr>
            </w:pPr>
            <w:r w:rsidRPr="00FC59B9">
              <w:rPr>
                <w:rFonts w:ascii="Arial" w:hAnsi="Arial" w:cs="Arial"/>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59B9">
              <w:rPr>
                <w:rFonts w:ascii="Arial" w:hAnsi="Arial" w:cs="Arial"/>
                <w:iCs/>
                <w:sz w:val="22"/>
                <w:szCs w:val="22"/>
              </w:rPr>
              <w:t xml:space="preserve"> and comply with associated HSE protocols for implementing and maintaining these standards as appropriate to the role.</w:t>
            </w:r>
            <w:r w:rsidRPr="00FC59B9">
              <w:rPr>
                <w:rFonts w:ascii="Arial" w:hAnsi="Arial" w:cs="Arial"/>
                <w:sz w:val="22"/>
                <w:szCs w:val="22"/>
              </w:rPr>
              <w:br/>
            </w:r>
            <w:r w:rsidRPr="00FC59B9">
              <w:rPr>
                <w:rFonts w:ascii="Arial" w:hAnsi="Arial" w:cs="Arial"/>
                <w:color w:val="000000"/>
                <w:sz w:val="22"/>
                <w:szCs w:val="22"/>
                <w:lang w:val="en-IE" w:eastAsia="en-IE"/>
              </w:rPr>
              <w:t>Support, promote and actively participate in sustainable energy, water and waste initiatives to create a more sustainable, low carbon and efficient health service.</w:t>
            </w:r>
          </w:p>
          <w:p w14:paraId="48784416" w14:textId="77777777" w:rsidR="00EB067F" w:rsidRPr="000E06F3" w:rsidRDefault="00EB067F" w:rsidP="00EB067F">
            <w:pPr>
              <w:rPr>
                <w:rFonts w:ascii="Arial" w:hAnsi="Arial" w:cs="Arial"/>
                <w:iCs/>
                <w:sz w:val="22"/>
                <w:szCs w:val="22"/>
              </w:rPr>
            </w:pPr>
          </w:p>
          <w:p w14:paraId="56782701" w14:textId="59AE9DE2" w:rsidR="00EB067F" w:rsidRPr="000E06F3" w:rsidRDefault="00EB067F" w:rsidP="00EB067F">
            <w:pPr>
              <w:pStyle w:val="ListParagraph"/>
              <w:numPr>
                <w:ilvl w:val="0"/>
                <w:numId w:val="7"/>
              </w:numPr>
              <w:rPr>
                <w:rFonts w:ascii="Arial" w:hAnsi="Arial" w:cs="Arial"/>
                <w:b/>
                <w:iCs/>
                <w:sz w:val="22"/>
                <w:szCs w:val="22"/>
              </w:rPr>
            </w:pPr>
            <w:r w:rsidRPr="000E06F3">
              <w:rPr>
                <w:rFonts w:ascii="Arial" w:hAnsi="Arial" w:cs="Arial"/>
                <w:b/>
                <w:iCs/>
                <w:sz w:val="22"/>
                <w:szCs w:val="22"/>
              </w:rPr>
              <w:t>Education &amp; training</w:t>
            </w:r>
          </w:p>
          <w:p w14:paraId="5DF77ABC" w14:textId="4890CD03" w:rsidR="00EB067F" w:rsidRPr="00FC59B9" w:rsidRDefault="00EB067F" w:rsidP="00EB067F">
            <w:pPr>
              <w:pStyle w:val="ListParagraph"/>
              <w:numPr>
                <w:ilvl w:val="0"/>
                <w:numId w:val="14"/>
              </w:numPr>
              <w:rPr>
                <w:rFonts w:ascii="Arial" w:hAnsi="Arial" w:cs="Arial"/>
                <w:iCs/>
                <w:sz w:val="22"/>
                <w:szCs w:val="22"/>
              </w:rPr>
            </w:pPr>
            <w:r w:rsidRPr="00FC59B9">
              <w:rPr>
                <w:rFonts w:ascii="Arial" w:hAnsi="Arial" w:cs="Arial"/>
                <w:iCs/>
                <w:sz w:val="22"/>
                <w:szCs w:val="22"/>
              </w:rPr>
              <w:t>Engage in the HSE performance achievement process in conjunction with your Line Manager and staff as appropriate.</w:t>
            </w:r>
          </w:p>
          <w:p w14:paraId="30779EF9" w14:textId="4BC00C53" w:rsidR="00EB067F" w:rsidRPr="00FC59B9" w:rsidRDefault="00EB067F" w:rsidP="00EB067F">
            <w:pPr>
              <w:rPr>
                <w:rFonts w:ascii="Arial" w:hAnsi="Arial" w:cs="Arial"/>
                <w:iCs/>
                <w:sz w:val="22"/>
                <w:szCs w:val="22"/>
              </w:rPr>
            </w:pPr>
          </w:p>
          <w:p w14:paraId="4354849A" w14:textId="40850FE8" w:rsidR="00EB067F" w:rsidRPr="000E06F3" w:rsidRDefault="00EB067F" w:rsidP="00EB067F">
            <w:pPr>
              <w:pStyle w:val="ListParagraph"/>
              <w:numPr>
                <w:ilvl w:val="0"/>
                <w:numId w:val="7"/>
              </w:numPr>
              <w:rPr>
                <w:rFonts w:ascii="Arial" w:hAnsi="Arial" w:cs="Arial"/>
                <w:b/>
                <w:iCs/>
                <w:sz w:val="22"/>
                <w:szCs w:val="22"/>
              </w:rPr>
            </w:pPr>
            <w:r w:rsidRPr="000E06F3">
              <w:rPr>
                <w:rFonts w:ascii="Arial" w:hAnsi="Arial" w:cs="Arial"/>
                <w:b/>
                <w:iCs/>
                <w:sz w:val="22"/>
                <w:szCs w:val="22"/>
              </w:rPr>
              <w:t xml:space="preserve">Administrative / Management </w:t>
            </w:r>
          </w:p>
          <w:p w14:paraId="277A56F8" w14:textId="77777777" w:rsidR="00EB067F" w:rsidRPr="00FC59B9" w:rsidRDefault="00EB067F" w:rsidP="00EB067F">
            <w:pPr>
              <w:numPr>
                <w:ilvl w:val="0"/>
                <w:numId w:val="1"/>
              </w:numPr>
              <w:ind w:left="360"/>
              <w:rPr>
                <w:rFonts w:ascii="Arial" w:hAnsi="Arial" w:cs="Arial"/>
                <w:sz w:val="22"/>
                <w:szCs w:val="22"/>
              </w:rPr>
            </w:pPr>
            <w:r w:rsidRPr="00FC59B9">
              <w:rPr>
                <w:rFonts w:ascii="Arial" w:hAnsi="Arial" w:cs="Arial"/>
                <w:iCs/>
                <w:sz w:val="22"/>
                <w:szCs w:val="22"/>
              </w:rPr>
              <w:t>Act as spokesperson for the Organisation as required.</w:t>
            </w:r>
          </w:p>
          <w:p w14:paraId="62146E1C" w14:textId="77777777" w:rsidR="00EB067F" w:rsidRPr="00FC59B9" w:rsidRDefault="00EB067F" w:rsidP="00EB067F">
            <w:pPr>
              <w:numPr>
                <w:ilvl w:val="0"/>
                <w:numId w:val="1"/>
              </w:numPr>
              <w:ind w:left="360"/>
              <w:rPr>
                <w:rFonts w:ascii="Arial" w:hAnsi="Arial" w:cs="Arial"/>
                <w:sz w:val="22"/>
                <w:szCs w:val="22"/>
              </w:rPr>
            </w:pPr>
            <w:r w:rsidRPr="00FC59B9">
              <w:rPr>
                <w:rFonts w:ascii="Arial" w:hAnsi="Arial" w:cs="Arial"/>
                <w:iCs/>
                <w:sz w:val="22"/>
                <w:szCs w:val="22"/>
              </w:rPr>
              <w:t>Demonstrate pro-active commitment to all communications with internal and external stakeholders</w:t>
            </w:r>
          </w:p>
          <w:p w14:paraId="463576F6" w14:textId="338BB97A" w:rsidR="00EB067F" w:rsidRPr="00FC59B9" w:rsidRDefault="00EB067F" w:rsidP="00EB067F">
            <w:pPr>
              <w:rPr>
                <w:rFonts w:ascii="Arial" w:hAnsi="Arial" w:cs="Arial"/>
                <w:b/>
                <w:iCs/>
                <w:sz w:val="22"/>
                <w:szCs w:val="22"/>
              </w:rPr>
            </w:pPr>
          </w:p>
          <w:p w14:paraId="0C219476" w14:textId="25D43F2B" w:rsidR="00EB067F" w:rsidRPr="000E06F3" w:rsidRDefault="00EB067F" w:rsidP="00EB067F">
            <w:pPr>
              <w:pStyle w:val="ListParagraph"/>
              <w:numPr>
                <w:ilvl w:val="0"/>
                <w:numId w:val="7"/>
              </w:numPr>
              <w:rPr>
                <w:rFonts w:ascii="Arial" w:hAnsi="Arial" w:cs="Arial"/>
                <w:b/>
                <w:bCs/>
                <w:iCs/>
                <w:sz w:val="22"/>
                <w:szCs w:val="22"/>
              </w:rPr>
            </w:pPr>
            <w:r w:rsidRPr="000E06F3">
              <w:rPr>
                <w:rFonts w:ascii="Arial" w:hAnsi="Arial" w:cs="Arial"/>
                <w:b/>
                <w:bCs/>
                <w:iCs/>
                <w:sz w:val="22"/>
                <w:szCs w:val="22"/>
              </w:rPr>
              <w:t>All Mental Health Jobs</w:t>
            </w:r>
          </w:p>
          <w:p w14:paraId="3425B195" w14:textId="7C81C9A4" w:rsidR="00EB067F" w:rsidRPr="00FC59B9" w:rsidRDefault="00EB067F" w:rsidP="00EB067F">
            <w:pPr>
              <w:pStyle w:val="ListParagraph"/>
              <w:numPr>
                <w:ilvl w:val="0"/>
                <w:numId w:val="3"/>
              </w:numPr>
              <w:rPr>
                <w:rFonts w:ascii="Arial" w:hAnsi="Arial" w:cs="Arial"/>
                <w:iCs/>
                <w:color w:val="000000" w:themeColor="text1"/>
                <w:sz w:val="22"/>
                <w:szCs w:val="22"/>
              </w:rPr>
            </w:pPr>
            <w:r w:rsidRPr="00FC59B9">
              <w:rPr>
                <w:rFonts w:ascii="Arial" w:hAnsi="Arial" w:cs="Arial"/>
                <w:iCs/>
                <w:color w:val="000000" w:themeColor="text1"/>
                <w:sz w:val="22"/>
                <w:szCs w:val="22"/>
              </w:rPr>
              <w:t xml:space="preserve">Staff will work in accordance with the principles and values of recovery as described in the National Framework for Recovery for Irish Mental Health Services 2018-2020. </w:t>
            </w:r>
            <w:r w:rsidRPr="00FC59B9">
              <w:rPr>
                <w:rFonts w:ascii="Arial" w:hAnsi="Arial" w:cs="Arial"/>
                <w:iCs/>
                <w:color w:val="000099"/>
                <w:sz w:val="22"/>
                <w:szCs w:val="22"/>
              </w:rPr>
              <w:t xml:space="preserve">Check the </w:t>
            </w:r>
            <w:hyperlink r:id="rId14" w:history="1">
              <w:r w:rsidRPr="00FC59B9">
                <w:rPr>
                  <w:rStyle w:val="Hyperlink"/>
                  <w:rFonts w:ascii="Arial" w:hAnsi="Arial" w:cs="Arial"/>
                  <w:iCs/>
                  <w:sz w:val="22"/>
                  <w:szCs w:val="22"/>
                </w:rPr>
                <w:t>Framework</w:t>
              </w:r>
            </w:hyperlink>
            <w:r w:rsidRPr="00FC59B9">
              <w:rPr>
                <w:rFonts w:ascii="Arial" w:hAnsi="Arial" w:cs="Arial"/>
                <w:iCs/>
                <w:color w:val="000099"/>
                <w:sz w:val="22"/>
                <w:szCs w:val="22"/>
              </w:rPr>
              <w:t xml:space="preserve"> for any updates.</w:t>
            </w:r>
          </w:p>
          <w:p w14:paraId="251A6BAF" w14:textId="77777777" w:rsidR="00EB067F" w:rsidRPr="00FC59B9" w:rsidRDefault="00EB067F" w:rsidP="00EB067F">
            <w:pPr>
              <w:rPr>
                <w:rFonts w:ascii="Arial" w:hAnsi="Arial" w:cs="Arial"/>
                <w:iCs/>
                <w:color w:val="000000" w:themeColor="text1"/>
                <w:sz w:val="22"/>
                <w:szCs w:val="22"/>
              </w:rPr>
            </w:pPr>
          </w:p>
          <w:p w14:paraId="71D0F494" w14:textId="75E1F8A7" w:rsidR="00EB067F" w:rsidRPr="00FC59B9" w:rsidRDefault="00EB067F" w:rsidP="00EB067F">
            <w:pPr>
              <w:rPr>
                <w:rFonts w:ascii="Arial" w:hAnsi="Arial" w:cs="Arial"/>
                <w:iCs/>
                <w:sz w:val="22"/>
                <w:szCs w:val="22"/>
                <w:lang w:val="en-IE"/>
              </w:rPr>
            </w:pPr>
            <w:r w:rsidRPr="00FC59B9">
              <w:rPr>
                <w:rFonts w:ascii="Arial" w:hAnsi="Arial" w:cs="Arial"/>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FC59B9" w:rsidRDefault="00EB067F" w:rsidP="00EB067F">
            <w:pPr>
              <w:rPr>
                <w:rFonts w:ascii="Arial" w:hAnsi="Arial" w:cs="Arial"/>
                <w:b/>
                <w:sz w:val="22"/>
                <w:szCs w:val="22"/>
              </w:rPr>
            </w:pPr>
          </w:p>
        </w:tc>
      </w:tr>
      <w:tr w:rsidR="00EB067F" w:rsidRPr="00FC59B9" w14:paraId="6C210CFE" w14:textId="77777777" w:rsidTr="00EB067F">
        <w:tc>
          <w:tcPr>
            <w:tcW w:w="1276" w:type="pct"/>
          </w:tcPr>
          <w:p w14:paraId="71AEAB78" w14:textId="047BBE1D"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EB067F" w:rsidRPr="00FC59B9" w:rsidRDefault="00EB067F" w:rsidP="00EB067F">
            <w:pPr>
              <w:rPr>
                <w:rFonts w:ascii="Arial" w:hAnsi="Arial" w:cs="Arial"/>
                <w:b/>
                <w:bCs/>
                <w:sz w:val="22"/>
                <w:szCs w:val="22"/>
              </w:rPr>
            </w:pPr>
          </w:p>
          <w:p w14:paraId="5800EDA7" w14:textId="1BD93EBA" w:rsidR="00EB067F" w:rsidRPr="00FC59B9" w:rsidRDefault="00EB067F" w:rsidP="00EB067F">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EB067F" w:rsidRPr="00FC59B9" w:rsidRDefault="00EB067F" w:rsidP="00EB067F">
            <w:pPr>
              <w:rPr>
                <w:rFonts w:ascii="Arial" w:hAnsi="Arial" w:cs="Arial"/>
                <w:b/>
                <w:bCs/>
                <w:sz w:val="22"/>
                <w:szCs w:val="22"/>
              </w:rPr>
            </w:pPr>
          </w:p>
        </w:tc>
        <w:tc>
          <w:tcPr>
            <w:tcW w:w="3724" w:type="pct"/>
          </w:tcPr>
          <w:p w14:paraId="05653FBA" w14:textId="7849BECC" w:rsidR="00A33C9F" w:rsidRPr="00A33C9F" w:rsidRDefault="00A33C9F" w:rsidP="00A33C9F">
            <w:pPr>
              <w:pStyle w:val="ListParagraph"/>
              <w:numPr>
                <w:ilvl w:val="0"/>
                <w:numId w:val="44"/>
              </w:numPr>
              <w:ind w:left="381"/>
              <w:jc w:val="both"/>
              <w:rPr>
                <w:rFonts w:ascii="Arial" w:hAnsi="Arial" w:cs="Arial"/>
                <w:sz w:val="22"/>
                <w:szCs w:val="22"/>
              </w:rPr>
            </w:pPr>
            <w:r w:rsidRPr="00A33C9F">
              <w:rPr>
                <w:rFonts w:ascii="Arial" w:hAnsi="Arial" w:cs="Arial"/>
                <w:b/>
                <w:sz w:val="22"/>
                <w:szCs w:val="22"/>
              </w:rPr>
              <w:t>Professional Qualifications</w:t>
            </w:r>
            <w:r w:rsidRPr="00A33C9F">
              <w:rPr>
                <w:rFonts w:ascii="Arial" w:hAnsi="Arial" w:cs="Arial"/>
                <w:sz w:val="22"/>
                <w:szCs w:val="22"/>
              </w:rPr>
              <w:t xml:space="preserve"> </w:t>
            </w:r>
          </w:p>
          <w:p w14:paraId="184A87E2" w14:textId="77777777" w:rsidR="00A33C9F" w:rsidRPr="00426D13" w:rsidRDefault="00A33C9F" w:rsidP="00A33C9F">
            <w:pPr>
              <w:spacing w:before="100" w:beforeAutospacing="1" w:after="100" w:afterAutospacing="1"/>
              <w:rPr>
                <w:rFonts w:ascii="Arial" w:hAnsi="Arial" w:cs="Arial"/>
                <w:sz w:val="22"/>
                <w:szCs w:val="22"/>
                <w:lang w:val="en-IE" w:eastAsia="en-IE"/>
              </w:rPr>
            </w:pPr>
            <w:r w:rsidRPr="00426D13">
              <w:rPr>
                <w:rFonts w:ascii="Arial" w:hAnsi="Arial" w:cs="Arial"/>
                <w:sz w:val="22"/>
                <w:szCs w:val="22"/>
                <w:lang w:eastAsia="en-IE"/>
              </w:rPr>
              <w:t>Full registration as a specialist in the Specialist Division of the Register of Medical Practitioners maintained by the Medical Council in Ireland in the specialty of Child and Adolescent Psychiatry.</w:t>
            </w:r>
          </w:p>
          <w:p w14:paraId="7E4B9D40" w14:textId="77777777" w:rsidR="00A33C9F" w:rsidRPr="00426D13" w:rsidRDefault="00A33C9F" w:rsidP="00A33C9F">
            <w:pPr>
              <w:spacing w:before="100" w:beforeAutospacing="1" w:after="100" w:afterAutospacing="1"/>
              <w:rPr>
                <w:rFonts w:ascii="Arial" w:hAnsi="Arial" w:cs="Arial"/>
                <w:sz w:val="22"/>
                <w:szCs w:val="22"/>
                <w:lang w:val="en-IE" w:eastAsia="en-IE"/>
              </w:rPr>
            </w:pPr>
            <w:r w:rsidRPr="00426D13">
              <w:rPr>
                <w:rFonts w:ascii="Arial" w:hAnsi="Arial" w:cs="Arial"/>
                <w:sz w:val="22"/>
                <w:szCs w:val="22"/>
                <w:lang w:eastAsia="en-IE"/>
              </w:rPr>
              <w:lastRenderedPageBreak/>
              <w:t>Demonstrate up to date knowledge of all aspects of Child and Adolescent Psychiatry practice.</w:t>
            </w:r>
          </w:p>
          <w:p w14:paraId="35DC8A46" w14:textId="77777777" w:rsidR="00A33C9F" w:rsidRPr="00426D13" w:rsidRDefault="00A33C9F" w:rsidP="00A33C9F">
            <w:pPr>
              <w:jc w:val="both"/>
              <w:rPr>
                <w:rFonts w:ascii="Arial" w:hAnsi="Arial" w:cs="Arial"/>
                <w:b/>
                <w:sz w:val="22"/>
                <w:szCs w:val="22"/>
              </w:rPr>
            </w:pPr>
            <w:r w:rsidRPr="00426D13">
              <w:rPr>
                <w:rFonts w:ascii="Arial" w:hAnsi="Arial" w:cs="Arial"/>
                <w:b/>
                <w:sz w:val="22"/>
                <w:szCs w:val="22"/>
              </w:rPr>
              <w:t>Entry to competition / recruitment process</w:t>
            </w:r>
          </w:p>
          <w:p w14:paraId="68B17A2A" w14:textId="77777777" w:rsidR="00A33C9F" w:rsidRPr="00426D13" w:rsidRDefault="00A33C9F" w:rsidP="00A33C9F">
            <w:pPr>
              <w:autoSpaceDE w:val="0"/>
              <w:autoSpaceDN w:val="0"/>
              <w:adjustRightInd w:val="0"/>
              <w:spacing w:line="240" w:lineRule="atLeast"/>
              <w:rPr>
                <w:rFonts w:ascii="Arial" w:hAnsi="Arial" w:cs="Arial"/>
                <w:bCs/>
                <w:sz w:val="22"/>
                <w:szCs w:val="22"/>
                <w:lang w:val="en-IE" w:eastAsia="en-IE"/>
              </w:rPr>
            </w:pPr>
            <w:r w:rsidRPr="00426D13">
              <w:rPr>
                <w:rFonts w:ascii="Arial" w:hAnsi="Arial" w:cs="Arial"/>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7BA89C2F" w14:textId="77777777" w:rsidR="00A33C9F" w:rsidRPr="00426D13" w:rsidRDefault="00A33C9F" w:rsidP="00A33C9F">
            <w:pPr>
              <w:rPr>
                <w:rFonts w:ascii="Arial" w:hAnsi="Arial" w:cs="Arial"/>
                <w:sz w:val="22"/>
                <w:szCs w:val="22"/>
              </w:rPr>
            </w:pPr>
          </w:p>
          <w:p w14:paraId="0E7CABBE" w14:textId="77777777" w:rsidR="00A33C9F" w:rsidRPr="00426D13" w:rsidRDefault="00A33C9F" w:rsidP="00A33C9F">
            <w:pPr>
              <w:rPr>
                <w:rFonts w:ascii="Arial" w:hAnsi="Arial" w:cs="Arial"/>
                <w:sz w:val="22"/>
                <w:szCs w:val="22"/>
              </w:rPr>
            </w:pPr>
            <w:r w:rsidRPr="00426D13">
              <w:rPr>
                <w:rFonts w:ascii="Arial" w:hAnsi="Arial" w:cs="Arial"/>
                <w:sz w:val="22"/>
                <w:szCs w:val="22"/>
              </w:rPr>
              <w:t xml:space="preserve">The successful interviewee must be registered as a Specialist in the relevant speciality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 </w:t>
            </w:r>
          </w:p>
          <w:p w14:paraId="2D0B1C13" w14:textId="75C398FB" w:rsidR="00EB067F" w:rsidRPr="00FC59B9" w:rsidRDefault="00EB067F" w:rsidP="00EB067F">
            <w:pPr>
              <w:rPr>
                <w:rFonts w:ascii="Arial" w:hAnsi="Arial" w:cs="Arial"/>
                <w:b/>
                <w:sz w:val="22"/>
                <w:szCs w:val="22"/>
              </w:rPr>
            </w:pPr>
          </w:p>
          <w:p w14:paraId="1E40E0D7" w14:textId="66DD31B5" w:rsidR="00EB067F" w:rsidRPr="00A33C9F" w:rsidRDefault="00EB067F" w:rsidP="00A33C9F">
            <w:pPr>
              <w:pStyle w:val="ListParagraph"/>
              <w:numPr>
                <w:ilvl w:val="0"/>
                <w:numId w:val="44"/>
              </w:numPr>
              <w:ind w:left="381"/>
              <w:rPr>
                <w:rFonts w:ascii="Arial" w:hAnsi="Arial" w:cs="Arial"/>
                <w:sz w:val="22"/>
                <w:szCs w:val="22"/>
              </w:rPr>
            </w:pPr>
            <w:r w:rsidRPr="00A33C9F">
              <w:rPr>
                <w:rFonts w:ascii="Arial" w:hAnsi="Arial" w:cs="Arial"/>
                <w:sz w:val="22"/>
                <w:szCs w:val="22"/>
              </w:rPr>
              <w:t>Health</w:t>
            </w:r>
          </w:p>
          <w:p w14:paraId="39FE6D13" w14:textId="77777777" w:rsidR="00EB067F" w:rsidRPr="00FC59B9" w:rsidRDefault="00EB067F" w:rsidP="00EB067F">
            <w:pPr>
              <w:rPr>
                <w:rFonts w:ascii="Arial" w:hAnsi="Arial" w:cs="Arial"/>
                <w:sz w:val="22"/>
                <w:szCs w:val="22"/>
              </w:rPr>
            </w:pPr>
            <w:r w:rsidRPr="00FC59B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B067F" w:rsidRPr="00FC59B9" w:rsidRDefault="00EB067F" w:rsidP="00EB067F">
            <w:pPr>
              <w:rPr>
                <w:rFonts w:ascii="Arial" w:hAnsi="Arial" w:cs="Arial"/>
                <w:sz w:val="22"/>
                <w:szCs w:val="22"/>
              </w:rPr>
            </w:pPr>
          </w:p>
          <w:p w14:paraId="7668CAFC" w14:textId="77777777" w:rsidR="00EB067F" w:rsidRPr="00FC59B9" w:rsidRDefault="00EB067F" w:rsidP="00A33C9F">
            <w:pPr>
              <w:pStyle w:val="ListParagraph"/>
              <w:numPr>
                <w:ilvl w:val="0"/>
                <w:numId w:val="44"/>
              </w:numPr>
              <w:ind w:left="381" w:right="-766"/>
              <w:rPr>
                <w:rFonts w:ascii="Arial" w:hAnsi="Arial" w:cs="Arial"/>
                <w:iCs/>
                <w:sz w:val="22"/>
                <w:szCs w:val="22"/>
              </w:rPr>
            </w:pPr>
            <w:r w:rsidRPr="00FC59B9">
              <w:rPr>
                <w:rFonts w:ascii="Arial" w:hAnsi="Arial" w:cs="Arial"/>
                <w:bCs/>
                <w:sz w:val="22"/>
                <w:szCs w:val="22"/>
              </w:rPr>
              <w:t>Character</w:t>
            </w:r>
          </w:p>
          <w:p w14:paraId="2D402826" w14:textId="77777777" w:rsidR="00EB067F" w:rsidRPr="00FC59B9" w:rsidRDefault="00EB067F" w:rsidP="00EB067F">
            <w:pPr>
              <w:ind w:right="-766"/>
              <w:rPr>
                <w:rFonts w:ascii="Arial" w:hAnsi="Arial" w:cs="Arial"/>
                <w:sz w:val="22"/>
                <w:szCs w:val="22"/>
              </w:rPr>
            </w:pPr>
            <w:r w:rsidRPr="00FC59B9">
              <w:rPr>
                <w:rFonts w:ascii="Arial" w:hAnsi="Arial" w:cs="Arial"/>
                <w:sz w:val="22"/>
                <w:szCs w:val="22"/>
              </w:rPr>
              <w:t>Each candidate for and any person holding the office must be of good character.</w:t>
            </w:r>
          </w:p>
          <w:p w14:paraId="1151045D" w14:textId="77777777" w:rsidR="00EB067F" w:rsidRPr="00FC59B9" w:rsidRDefault="00EB067F" w:rsidP="00EB067F">
            <w:pPr>
              <w:rPr>
                <w:rFonts w:ascii="Arial" w:hAnsi="Arial" w:cs="Arial"/>
                <w:b/>
                <w:bCs/>
                <w:iCs/>
                <w:color w:val="222222"/>
                <w:sz w:val="22"/>
                <w:szCs w:val="22"/>
                <w:shd w:val="clear" w:color="auto" w:fill="FFFFFF"/>
              </w:rPr>
            </w:pPr>
          </w:p>
        </w:tc>
      </w:tr>
      <w:tr w:rsidR="00EB067F" w:rsidRPr="00FC59B9"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EB067F" w:rsidRPr="00FC59B9" w:rsidRDefault="00EB067F" w:rsidP="00EB067F">
            <w:pPr>
              <w:rPr>
                <w:rFonts w:ascii="Arial" w:hAnsi="Arial" w:cs="Arial"/>
                <w:b/>
                <w:bCs/>
                <w:sz w:val="22"/>
                <w:szCs w:val="22"/>
              </w:rPr>
            </w:pPr>
          </w:p>
        </w:tc>
        <w:tc>
          <w:tcPr>
            <w:tcW w:w="3724" w:type="pct"/>
            <w:tcBorders>
              <w:top w:val="single" w:sz="4" w:space="0" w:color="auto"/>
              <w:left w:val="single" w:sz="4" w:space="0" w:color="auto"/>
              <w:bottom w:val="single" w:sz="4" w:space="0" w:color="auto"/>
              <w:right w:val="single" w:sz="4" w:space="0" w:color="auto"/>
            </w:tcBorders>
          </w:tcPr>
          <w:p w14:paraId="71A82693"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evidence of effective planning and organising skills including awareness of resource management and importance of value for money</w:t>
            </w:r>
          </w:p>
          <w:p w14:paraId="5ADCD47B"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ability to manage deadlines and effectively handle multiple tasks</w:t>
            </w:r>
          </w:p>
          <w:p w14:paraId="64D04EEB"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26707E37"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awareness and appreciation of the service user</w:t>
            </w:r>
          </w:p>
          <w:p w14:paraId="44A6CC96" w14:textId="11E8BD99"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 xml:space="preserve">Demonstrate leadership and team management skills including the ability to work with </w:t>
            </w:r>
            <w:r w:rsidR="000D7EFE" w:rsidRPr="009A2478">
              <w:rPr>
                <w:rFonts w:ascii="Arial" w:hAnsi="Arial" w:cs="Arial"/>
                <w:iCs/>
                <w:sz w:val="22"/>
                <w:szCs w:val="22"/>
              </w:rPr>
              <w:t>multi-disciplinary</w:t>
            </w:r>
            <w:r w:rsidRPr="009A2478">
              <w:rPr>
                <w:rFonts w:ascii="Arial" w:hAnsi="Arial" w:cs="Arial"/>
                <w:iCs/>
                <w:sz w:val="22"/>
                <w:szCs w:val="22"/>
              </w:rPr>
              <w:t xml:space="preserve"> team members </w:t>
            </w:r>
          </w:p>
          <w:p w14:paraId="4E0370B5"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evidence of ability to empathise with and treat patients, relatives and colleagues with dignity and respect.</w:t>
            </w:r>
          </w:p>
          <w:p w14:paraId="75079DE7"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evidence of computer skills including use of Microsoft  Word, Excel, and email systems</w:t>
            </w:r>
          </w:p>
          <w:p w14:paraId="40419211" w14:textId="77777777" w:rsidR="00A33C9F" w:rsidRPr="009A2478" w:rsidRDefault="00A33C9F" w:rsidP="00A33C9F">
            <w:pPr>
              <w:numPr>
                <w:ilvl w:val="0"/>
                <w:numId w:val="45"/>
              </w:numPr>
              <w:jc w:val="both"/>
              <w:rPr>
                <w:rFonts w:ascii="Arial" w:hAnsi="Arial" w:cs="Arial"/>
                <w:iCs/>
                <w:sz w:val="22"/>
                <w:szCs w:val="22"/>
              </w:rPr>
            </w:pPr>
            <w:r w:rsidRPr="009A2478">
              <w:rPr>
                <w:rFonts w:ascii="Arial" w:hAnsi="Arial" w:cs="Arial"/>
                <w:iCs/>
                <w:sz w:val="22"/>
                <w:szCs w:val="22"/>
              </w:rPr>
              <w:t>Demonstrate a working knowledge of the hospital I. T  system</w:t>
            </w:r>
          </w:p>
          <w:p w14:paraId="1E3F5897" w14:textId="6BD0C786" w:rsidR="00EB067F" w:rsidRPr="009A2478" w:rsidRDefault="00EB067F" w:rsidP="000D7EFE">
            <w:pPr>
              <w:rPr>
                <w:rFonts w:ascii="Arial" w:hAnsi="Arial" w:cs="Arial"/>
                <w:b/>
                <w:bCs/>
                <w:sz w:val="22"/>
                <w:szCs w:val="22"/>
                <w:u w:val="single"/>
              </w:rPr>
            </w:pPr>
          </w:p>
        </w:tc>
      </w:tr>
      <w:tr w:rsidR="00EB067F" w:rsidRPr="00FC59B9" w14:paraId="59EF65EA" w14:textId="77777777" w:rsidTr="00EB067F">
        <w:tc>
          <w:tcPr>
            <w:tcW w:w="1276" w:type="pct"/>
          </w:tcPr>
          <w:p w14:paraId="643486DB" w14:textId="1FFE3E2F" w:rsidR="00EB067F" w:rsidRPr="00FC59B9" w:rsidRDefault="00EB067F" w:rsidP="00EB067F">
            <w:pPr>
              <w:rPr>
                <w:rFonts w:ascii="Arial" w:hAnsi="Arial" w:cs="Arial"/>
                <w:b/>
                <w:bCs/>
                <w:sz w:val="22"/>
                <w:szCs w:val="22"/>
              </w:rPr>
            </w:pPr>
            <w:r w:rsidRPr="00FC59B9">
              <w:rPr>
                <w:rFonts w:ascii="Arial" w:hAnsi="Arial" w:cs="Arial"/>
                <w:b/>
                <w:bCs/>
                <w:sz w:val="22"/>
                <w:szCs w:val="22"/>
              </w:rPr>
              <w:t>Other requirements specific to the post</w:t>
            </w:r>
          </w:p>
        </w:tc>
        <w:tc>
          <w:tcPr>
            <w:tcW w:w="3724" w:type="pct"/>
          </w:tcPr>
          <w:p w14:paraId="0373D8B8" w14:textId="09D25737" w:rsidR="00EB067F" w:rsidRPr="009A2478" w:rsidRDefault="00E71B11" w:rsidP="00EB067F">
            <w:pPr>
              <w:pStyle w:val="ListParagraph"/>
              <w:numPr>
                <w:ilvl w:val="0"/>
                <w:numId w:val="10"/>
              </w:numPr>
              <w:rPr>
                <w:rFonts w:ascii="Arial" w:hAnsi="Arial" w:cs="Arial"/>
                <w:iCs/>
                <w:sz w:val="22"/>
                <w:szCs w:val="22"/>
              </w:rPr>
            </w:pPr>
            <w:r>
              <w:rPr>
                <w:rFonts w:ascii="Arial" w:hAnsi="Arial" w:cs="Arial"/>
                <w:iCs/>
                <w:sz w:val="22"/>
                <w:szCs w:val="22"/>
              </w:rPr>
              <w:t>H</w:t>
            </w:r>
            <w:r w:rsidR="00EB067F" w:rsidRPr="009A2478">
              <w:rPr>
                <w:rFonts w:ascii="Arial" w:hAnsi="Arial" w:cs="Arial"/>
                <w:iCs/>
                <w:sz w:val="22"/>
                <w:szCs w:val="22"/>
              </w:rPr>
              <w:t>ave access to appropriate transport to fulfil the requirements of the role</w:t>
            </w:r>
          </w:p>
          <w:p w14:paraId="0E4DCE48" w14:textId="1536CF4F" w:rsidR="00EB067F" w:rsidRPr="009A2478" w:rsidRDefault="00E71B11" w:rsidP="00EB067F">
            <w:pPr>
              <w:pStyle w:val="ListParagraph"/>
              <w:numPr>
                <w:ilvl w:val="0"/>
                <w:numId w:val="10"/>
              </w:numPr>
              <w:rPr>
                <w:rFonts w:ascii="Arial" w:hAnsi="Arial" w:cs="Arial"/>
                <w:b/>
                <w:iCs/>
                <w:sz w:val="22"/>
                <w:szCs w:val="22"/>
              </w:rPr>
            </w:pPr>
            <w:r>
              <w:rPr>
                <w:rFonts w:ascii="Arial" w:hAnsi="Arial" w:cs="Arial"/>
                <w:iCs/>
                <w:sz w:val="22"/>
                <w:szCs w:val="22"/>
              </w:rPr>
              <w:t>P</w:t>
            </w:r>
            <w:bookmarkStart w:id="0" w:name="_GoBack"/>
            <w:bookmarkEnd w:id="0"/>
            <w:r w:rsidR="00EB067F" w:rsidRPr="009A2478">
              <w:rPr>
                <w:rFonts w:ascii="Arial" w:hAnsi="Arial" w:cs="Arial"/>
                <w:iCs/>
                <w:sz w:val="22"/>
                <w:szCs w:val="22"/>
              </w:rPr>
              <w:t>articipate in an on-call rota</w:t>
            </w:r>
          </w:p>
        </w:tc>
      </w:tr>
      <w:tr w:rsidR="00EB067F" w:rsidRPr="00FC59B9" w14:paraId="437354A7" w14:textId="77777777" w:rsidTr="00EB067F">
        <w:tc>
          <w:tcPr>
            <w:tcW w:w="1276" w:type="pct"/>
            <w:shd w:val="clear" w:color="auto" w:fill="auto"/>
          </w:tcPr>
          <w:p w14:paraId="3FD389F1" w14:textId="7545571D"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Additional eligibility requirements:</w:t>
            </w:r>
          </w:p>
          <w:p w14:paraId="255FA45E" w14:textId="0A67812E" w:rsidR="00EB067F" w:rsidRPr="00FC59B9" w:rsidRDefault="00EB067F" w:rsidP="00EB067F">
            <w:pPr>
              <w:rPr>
                <w:rFonts w:ascii="Arial" w:hAnsi="Arial" w:cs="Arial"/>
                <w:b/>
                <w:bCs/>
                <w:sz w:val="22"/>
                <w:szCs w:val="22"/>
              </w:rPr>
            </w:pPr>
          </w:p>
        </w:tc>
        <w:tc>
          <w:tcPr>
            <w:tcW w:w="3724" w:type="pct"/>
            <w:shd w:val="clear" w:color="auto" w:fill="auto"/>
          </w:tcPr>
          <w:p w14:paraId="67225D5A" w14:textId="6943F605" w:rsidR="00EB067F" w:rsidRPr="00FC59B9" w:rsidRDefault="00EB067F" w:rsidP="00EB067F">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EB067F" w:rsidRPr="00FC59B9" w:rsidRDefault="00EB067F" w:rsidP="00EB067F">
            <w:pPr>
              <w:pStyle w:val="Default"/>
              <w:rPr>
                <w:sz w:val="22"/>
                <w:szCs w:val="22"/>
              </w:rPr>
            </w:pPr>
            <w:r w:rsidRPr="00FC59B9">
              <w:rPr>
                <w:sz w:val="22"/>
                <w:szCs w:val="22"/>
              </w:rPr>
              <w:t xml:space="preserve">Eligible candidates must be: </w:t>
            </w:r>
          </w:p>
          <w:p w14:paraId="354421BA" w14:textId="087C34A8" w:rsidR="00EB067F" w:rsidRPr="00FC59B9" w:rsidRDefault="00EB067F" w:rsidP="00EB067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EB067F" w:rsidRPr="00FC59B9" w:rsidRDefault="00EB067F" w:rsidP="00EB067F">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EB067F" w:rsidRPr="00FC59B9" w:rsidRDefault="00EB067F" w:rsidP="00EB067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BA041C6" w14:textId="494B0D51" w:rsidR="00EB067F" w:rsidRPr="00FC59B9" w:rsidRDefault="00EB067F" w:rsidP="00EB067F">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B067F" w:rsidRPr="00FC59B9" w:rsidRDefault="00EB067F" w:rsidP="00EB067F">
            <w:pPr>
              <w:pStyle w:val="ListParagraph"/>
              <w:spacing w:after="120"/>
              <w:ind w:left="1080"/>
              <w:rPr>
                <w:rFonts w:ascii="Arial" w:hAnsi="Arial" w:cs="Arial"/>
                <w:sz w:val="22"/>
                <w:szCs w:val="22"/>
              </w:rPr>
            </w:pPr>
          </w:p>
          <w:p w14:paraId="56D31BB4" w14:textId="3549AB4D" w:rsidR="00EB067F" w:rsidRPr="00FC59B9" w:rsidRDefault="00EB067F" w:rsidP="00EB067F">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0E7FF83F" w14:textId="77777777" w:rsidR="00EB067F" w:rsidRPr="000D7EFE" w:rsidRDefault="00EB067F" w:rsidP="00EB067F">
            <w:pPr>
              <w:rPr>
                <w:rFonts w:ascii="Arial" w:hAnsi="Arial" w:cs="Arial"/>
                <w:iCs/>
                <w:sz w:val="22"/>
                <w:szCs w:val="22"/>
              </w:rPr>
            </w:pPr>
          </w:p>
          <w:p w14:paraId="655E923E" w14:textId="77777777" w:rsidR="00EB067F" w:rsidRPr="000D7EFE" w:rsidRDefault="00EB067F" w:rsidP="00EB067F">
            <w:pPr>
              <w:spacing w:after="120"/>
              <w:ind w:left="360"/>
              <w:rPr>
                <w:rFonts w:ascii="Arial" w:hAnsi="Arial" w:cs="Arial"/>
                <w:b/>
                <w:iCs/>
                <w:sz w:val="22"/>
                <w:szCs w:val="22"/>
              </w:rPr>
            </w:pPr>
            <w:r w:rsidRPr="000D7EFE">
              <w:rPr>
                <w:rFonts w:ascii="Arial" w:hAnsi="Arial" w:cs="Arial"/>
                <w:b/>
                <w:iCs/>
                <w:sz w:val="22"/>
                <w:szCs w:val="22"/>
              </w:rPr>
              <w:t>OR</w:t>
            </w:r>
          </w:p>
          <w:p w14:paraId="230C223A" w14:textId="6B652FA7" w:rsidR="00EB067F" w:rsidRPr="000D7EFE" w:rsidRDefault="00EB067F" w:rsidP="00EB067F">
            <w:pPr>
              <w:pStyle w:val="ListParagraph"/>
              <w:numPr>
                <w:ilvl w:val="0"/>
                <w:numId w:val="29"/>
              </w:numPr>
              <w:spacing w:after="120"/>
              <w:rPr>
                <w:rFonts w:ascii="Arial" w:hAnsi="Arial" w:cs="Arial"/>
                <w:iCs/>
                <w:sz w:val="22"/>
                <w:szCs w:val="22"/>
              </w:rPr>
            </w:pPr>
            <w:r w:rsidRPr="000D7EFE">
              <w:rPr>
                <w:rFonts w:ascii="Arial" w:hAnsi="Arial" w:cs="Arial"/>
                <w:iCs/>
                <w:sz w:val="22"/>
                <w:szCs w:val="22"/>
              </w:rPr>
              <w:t>Suitably qualified, non-resident non-EEA citizens.</w:t>
            </w:r>
          </w:p>
          <w:p w14:paraId="486C6F84" w14:textId="608B380B" w:rsidR="00EB067F" w:rsidRPr="000D7EFE" w:rsidRDefault="00EB067F" w:rsidP="00EB067F">
            <w:pPr>
              <w:spacing w:after="120"/>
              <w:ind w:left="360"/>
              <w:rPr>
                <w:rFonts w:ascii="Arial" w:hAnsi="Arial" w:cs="Arial"/>
                <w:iCs/>
                <w:sz w:val="22"/>
                <w:szCs w:val="22"/>
              </w:rPr>
            </w:pPr>
            <w:r w:rsidRPr="000D7EFE">
              <w:rPr>
                <w:rFonts w:ascii="Arial" w:hAnsi="Arial" w:cs="Arial"/>
                <w:iCs/>
                <w:sz w:val="22"/>
                <w:szCs w:val="22"/>
              </w:rPr>
              <w:t>The HSE welcomes applications from suitably qualified, non-resident non-EEA citizens, and will support successful candidates in their application for a Work Permit, as applicable.</w:t>
            </w:r>
          </w:p>
          <w:p w14:paraId="613182C9" w14:textId="438340B6" w:rsidR="00EB067F" w:rsidRPr="00FC59B9" w:rsidRDefault="00EB067F" w:rsidP="00EB067F">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EB067F" w:rsidRPr="00FC59B9" w14:paraId="466ACF54" w14:textId="77777777" w:rsidTr="00EB067F">
        <w:tc>
          <w:tcPr>
            <w:tcW w:w="1276" w:type="pct"/>
          </w:tcPr>
          <w:p w14:paraId="50259FF8" w14:textId="3085F32B" w:rsidR="00EB067F" w:rsidRPr="00FC59B9" w:rsidRDefault="00EB067F" w:rsidP="00EB067F">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EB067F" w:rsidRPr="00FC59B9" w:rsidRDefault="00EB067F" w:rsidP="00EB067F">
            <w:pPr>
              <w:rPr>
                <w:rFonts w:ascii="Arial" w:hAnsi="Arial" w:cs="Arial"/>
                <w:b/>
                <w:bCs/>
                <w:sz w:val="22"/>
                <w:szCs w:val="22"/>
              </w:rPr>
            </w:pPr>
          </w:p>
          <w:p w14:paraId="3C72DF3D" w14:textId="77777777" w:rsidR="00EB067F" w:rsidRPr="00FC59B9" w:rsidRDefault="00EB067F" w:rsidP="00EB067F">
            <w:pPr>
              <w:rPr>
                <w:rFonts w:ascii="Arial" w:hAnsi="Arial" w:cs="Arial"/>
                <w:b/>
                <w:bCs/>
                <w:sz w:val="22"/>
                <w:szCs w:val="22"/>
              </w:rPr>
            </w:pPr>
          </w:p>
        </w:tc>
        <w:tc>
          <w:tcPr>
            <w:tcW w:w="3724" w:type="pct"/>
          </w:tcPr>
          <w:p w14:paraId="44EC5FF3" w14:textId="4B7C071F" w:rsidR="00AC5AA3" w:rsidRPr="000D7EFE" w:rsidRDefault="00AC5AA3" w:rsidP="00AC5AA3">
            <w:pPr>
              <w:numPr>
                <w:ilvl w:val="0"/>
                <w:numId w:val="38"/>
              </w:numPr>
              <w:jc w:val="both"/>
              <w:rPr>
                <w:rFonts w:ascii="Arial" w:hAnsi="Arial" w:cs="Arial"/>
                <w:iCs/>
                <w:sz w:val="22"/>
                <w:szCs w:val="22"/>
              </w:rPr>
            </w:pPr>
            <w:r w:rsidRPr="000D7EFE">
              <w:rPr>
                <w:rFonts w:ascii="Arial" w:hAnsi="Arial" w:cs="Arial"/>
                <w:iCs/>
                <w:sz w:val="22"/>
                <w:szCs w:val="22"/>
              </w:rPr>
              <w:t xml:space="preserve">Demonstrate leadership and team management skills including the ability to work with </w:t>
            </w:r>
            <w:r w:rsidR="000D7EFE" w:rsidRPr="000D7EFE">
              <w:rPr>
                <w:rFonts w:ascii="Arial" w:hAnsi="Arial" w:cs="Arial"/>
                <w:iCs/>
                <w:sz w:val="22"/>
                <w:szCs w:val="22"/>
              </w:rPr>
              <w:t>multi-disciplinary</w:t>
            </w:r>
            <w:r w:rsidRPr="000D7EFE">
              <w:rPr>
                <w:rFonts w:ascii="Arial" w:hAnsi="Arial" w:cs="Arial"/>
                <w:iCs/>
                <w:sz w:val="22"/>
                <w:szCs w:val="22"/>
              </w:rPr>
              <w:t xml:space="preserve"> team members </w:t>
            </w:r>
          </w:p>
          <w:p w14:paraId="3B29C219" w14:textId="77777777" w:rsidR="00AC5AA3" w:rsidRPr="000D7EFE" w:rsidRDefault="00AC5AA3" w:rsidP="00AC5AA3">
            <w:pPr>
              <w:jc w:val="both"/>
              <w:rPr>
                <w:rFonts w:ascii="Arial" w:hAnsi="Arial" w:cs="Arial"/>
                <w:iCs/>
                <w:sz w:val="22"/>
                <w:szCs w:val="22"/>
              </w:rPr>
            </w:pPr>
          </w:p>
          <w:p w14:paraId="4C08043C" w14:textId="77777777" w:rsidR="00AC5AA3" w:rsidRPr="000D7EFE" w:rsidRDefault="00AC5AA3" w:rsidP="00AC5AA3">
            <w:pPr>
              <w:numPr>
                <w:ilvl w:val="0"/>
                <w:numId w:val="38"/>
              </w:numPr>
              <w:jc w:val="both"/>
              <w:rPr>
                <w:rFonts w:ascii="Arial" w:hAnsi="Arial" w:cs="Arial"/>
                <w:iCs/>
                <w:sz w:val="22"/>
                <w:szCs w:val="22"/>
              </w:rPr>
            </w:pPr>
            <w:r w:rsidRPr="000D7EFE">
              <w:rPr>
                <w:rFonts w:ascii="Arial" w:hAnsi="Arial" w:cs="Arial"/>
                <w:iCs/>
                <w:sz w:val="22"/>
                <w:szCs w:val="22"/>
              </w:rPr>
              <w:t>Demonstrate evidence of effective planning and organising skills including awareness of resource management and importance of value for money</w:t>
            </w:r>
          </w:p>
          <w:p w14:paraId="6A9752C0" w14:textId="77777777" w:rsidR="00AC5AA3" w:rsidRPr="000D7EFE" w:rsidRDefault="00AC5AA3" w:rsidP="00AC5AA3">
            <w:pPr>
              <w:jc w:val="both"/>
              <w:rPr>
                <w:rFonts w:ascii="Arial" w:hAnsi="Arial" w:cs="Arial"/>
                <w:iCs/>
                <w:sz w:val="22"/>
                <w:szCs w:val="22"/>
              </w:rPr>
            </w:pPr>
          </w:p>
          <w:p w14:paraId="4A4E919A" w14:textId="77777777" w:rsidR="00AC5AA3" w:rsidRPr="000D7EFE" w:rsidRDefault="00AC5AA3" w:rsidP="00AC5AA3">
            <w:pPr>
              <w:numPr>
                <w:ilvl w:val="0"/>
                <w:numId w:val="38"/>
              </w:numPr>
              <w:jc w:val="both"/>
              <w:rPr>
                <w:rFonts w:ascii="Arial" w:hAnsi="Arial" w:cs="Arial"/>
                <w:iCs/>
                <w:sz w:val="22"/>
                <w:szCs w:val="22"/>
              </w:rPr>
            </w:pPr>
            <w:r w:rsidRPr="000D7EFE">
              <w:rPr>
                <w:rFonts w:ascii="Arial" w:hAnsi="Arial" w:cs="Arial"/>
                <w:iCs/>
                <w:sz w:val="22"/>
                <w:szCs w:val="22"/>
              </w:rPr>
              <w:t>Demonstrate ability to manage deadlines and effectively handle multiple tasks</w:t>
            </w:r>
          </w:p>
          <w:p w14:paraId="43349278" w14:textId="77777777" w:rsidR="00AC5AA3" w:rsidRPr="000D7EFE" w:rsidRDefault="00AC5AA3" w:rsidP="00AC5AA3">
            <w:pPr>
              <w:jc w:val="both"/>
              <w:rPr>
                <w:rFonts w:ascii="Arial" w:hAnsi="Arial" w:cs="Arial"/>
                <w:iCs/>
                <w:sz w:val="22"/>
                <w:szCs w:val="22"/>
              </w:rPr>
            </w:pPr>
          </w:p>
          <w:p w14:paraId="52E3D10C" w14:textId="77777777" w:rsidR="00AC5AA3" w:rsidRPr="000D7EFE" w:rsidRDefault="00AC5AA3" w:rsidP="00AC5AA3">
            <w:pPr>
              <w:numPr>
                <w:ilvl w:val="0"/>
                <w:numId w:val="38"/>
              </w:numPr>
              <w:jc w:val="both"/>
              <w:rPr>
                <w:rFonts w:ascii="Arial" w:hAnsi="Arial" w:cs="Arial"/>
                <w:iCs/>
                <w:sz w:val="22"/>
                <w:szCs w:val="22"/>
              </w:rPr>
            </w:pPr>
            <w:r w:rsidRPr="000D7EFE">
              <w:rPr>
                <w:rFonts w:ascii="Arial" w:hAnsi="Arial" w:cs="Arial"/>
                <w:iCs/>
                <w:sz w:val="22"/>
                <w:szCs w:val="22"/>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08D78FD5" w14:textId="77777777" w:rsidR="00AC5AA3" w:rsidRPr="000D7EFE" w:rsidRDefault="00AC5AA3" w:rsidP="00AC5AA3">
            <w:pPr>
              <w:jc w:val="both"/>
              <w:rPr>
                <w:rFonts w:ascii="Arial" w:hAnsi="Arial" w:cs="Arial"/>
                <w:iCs/>
                <w:sz w:val="22"/>
                <w:szCs w:val="22"/>
              </w:rPr>
            </w:pPr>
          </w:p>
          <w:p w14:paraId="50B58305" w14:textId="77777777" w:rsidR="00AC5AA3" w:rsidRPr="000D7EFE" w:rsidRDefault="00AC5AA3" w:rsidP="00AC5AA3">
            <w:pPr>
              <w:numPr>
                <w:ilvl w:val="0"/>
                <w:numId w:val="38"/>
              </w:numPr>
              <w:jc w:val="both"/>
              <w:rPr>
                <w:rFonts w:ascii="Arial" w:hAnsi="Arial" w:cs="Arial"/>
                <w:iCs/>
                <w:sz w:val="22"/>
                <w:szCs w:val="22"/>
              </w:rPr>
            </w:pPr>
            <w:r w:rsidRPr="000D7EFE">
              <w:rPr>
                <w:rFonts w:ascii="Arial" w:hAnsi="Arial" w:cs="Arial"/>
                <w:iCs/>
                <w:sz w:val="22"/>
                <w:szCs w:val="22"/>
              </w:rPr>
              <w:t>Demonstrate awareness and appreciation of the service user</w:t>
            </w:r>
          </w:p>
          <w:p w14:paraId="5E7029D6" w14:textId="77777777" w:rsidR="00AC5AA3" w:rsidRPr="000D7EFE" w:rsidRDefault="00AC5AA3" w:rsidP="00AC5AA3">
            <w:pPr>
              <w:jc w:val="both"/>
              <w:rPr>
                <w:rFonts w:ascii="Arial" w:hAnsi="Arial" w:cs="Arial"/>
                <w:iCs/>
                <w:sz w:val="22"/>
                <w:szCs w:val="22"/>
              </w:rPr>
            </w:pPr>
          </w:p>
          <w:p w14:paraId="1001DA7A" w14:textId="54E2B432" w:rsidR="00AC5AA3" w:rsidRDefault="00AC5AA3" w:rsidP="00AC5AA3">
            <w:pPr>
              <w:numPr>
                <w:ilvl w:val="0"/>
                <w:numId w:val="37"/>
              </w:numPr>
              <w:jc w:val="both"/>
              <w:rPr>
                <w:rFonts w:ascii="Arial" w:hAnsi="Arial" w:cs="Arial"/>
                <w:iCs/>
                <w:sz w:val="22"/>
                <w:szCs w:val="22"/>
              </w:rPr>
            </w:pPr>
            <w:r w:rsidRPr="000D7EFE">
              <w:rPr>
                <w:rFonts w:ascii="Arial" w:hAnsi="Arial" w:cs="Arial"/>
                <w:iCs/>
                <w:sz w:val="22"/>
                <w:szCs w:val="22"/>
              </w:rPr>
              <w:t>Demonstrate evidence of ability to empathise with and treat patients, relatives and colleagues with dignity and respect.</w:t>
            </w:r>
          </w:p>
          <w:p w14:paraId="1827B350" w14:textId="77777777" w:rsidR="000D7EFE" w:rsidRDefault="000D7EFE" w:rsidP="000D7EFE">
            <w:pPr>
              <w:ind w:left="720"/>
              <w:jc w:val="both"/>
              <w:rPr>
                <w:rFonts w:ascii="Arial" w:hAnsi="Arial" w:cs="Arial"/>
                <w:iCs/>
                <w:sz w:val="22"/>
                <w:szCs w:val="22"/>
              </w:rPr>
            </w:pPr>
          </w:p>
          <w:p w14:paraId="07B2C82D" w14:textId="6BFFF18E" w:rsidR="00AC5AA3" w:rsidRPr="000D7EFE" w:rsidRDefault="00AC5AA3" w:rsidP="000D7EFE">
            <w:pPr>
              <w:numPr>
                <w:ilvl w:val="0"/>
                <w:numId w:val="37"/>
              </w:numPr>
              <w:jc w:val="both"/>
              <w:rPr>
                <w:rFonts w:ascii="Arial" w:hAnsi="Arial" w:cs="Arial"/>
                <w:iCs/>
                <w:sz w:val="22"/>
                <w:szCs w:val="22"/>
              </w:rPr>
            </w:pPr>
            <w:r w:rsidRPr="000D7EFE">
              <w:rPr>
                <w:rFonts w:ascii="Arial" w:hAnsi="Arial" w:cs="Arial"/>
                <w:iCs/>
                <w:sz w:val="22"/>
                <w:szCs w:val="22"/>
              </w:rPr>
              <w:t>Demonstrate a working knowledge of the use of information technology.</w:t>
            </w:r>
          </w:p>
          <w:p w14:paraId="49E08C15" w14:textId="73768C49" w:rsidR="00EB067F" w:rsidRPr="000D7EFE" w:rsidRDefault="00EB067F" w:rsidP="000D7EFE">
            <w:pPr>
              <w:rPr>
                <w:rFonts w:ascii="Arial" w:hAnsi="Arial" w:cs="Arial"/>
                <w:color w:val="000099"/>
                <w:sz w:val="22"/>
                <w:szCs w:val="22"/>
                <w:lang w:val="en-IE" w:eastAsia="en-US"/>
              </w:rPr>
            </w:pPr>
          </w:p>
        </w:tc>
      </w:tr>
      <w:tr w:rsidR="00EB067F" w:rsidRPr="00FC59B9" w14:paraId="5E008459" w14:textId="77777777" w:rsidTr="00EB067F">
        <w:tc>
          <w:tcPr>
            <w:tcW w:w="1276" w:type="pct"/>
          </w:tcPr>
          <w:p w14:paraId="0AA0B138" w14:textId="169F5268" w:rsidR="00EB067F" w:rsidRPr="00FC59B9" w:rsidRDefault="00EB067F" w:rsidP="00EB067F">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EB067F" w:rsidRPr="00FC59B9" w:rsidRDefault="00EB067F" w:rsidP="00EB067F">
            <w:pPr>
              <w:rPr>
                <w:rFonts w:ascii="Arial" w:hAnsi="Arial" w:cs="Arial"/>
                <w:b/>
                <w:bCs/>
                <w:sz w:val="22"/>
                <w:szCs w:val="22"/>
              </w:rPr>
            </w:pPr>
          </w:p>
          <w:p w14:paraId="1F568419" w14:textId="37F9FAF8"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Ranking/shortlisting / interview</w:t>
            </w:r>
          </w:p>
        </w:tc>
        <w:tc>
          <w:tcPr>
            <w:tcW w:w="3724" w:type="pct"/>
          </w:tcPr>
          <w:p w14:paraId="551679E3" w14:textId="789808DF" w:rsidR="00EB067F" w:rsidRPr="00FC59B9" w:rsidRDefault="00EB067F" w:rsidP="00EB067F">
            <w:pPr>
              <w:rPr>
                <w:rFonts w:ascii="Arial" w:hAnsi="Arial" w:cs="Arial"/>
                <w:sz w:val="22"/>
                <w:szCs w:val="22"/>
              </w:rPr>
            </w:pPr>
            <w:r w:rsidRPr="00FC59B9">
              <w:rPr>
                <w:rFonts w:ascii="Arial" w:hAnsi="Arial" w:cs="Arial"/>
                <w:sz w:val="22"/>
                <w:szCs w:val="22"/>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w:t>
            </w:r>
            <w:r w:rsidRPr="00FC59B9">
              <w:rPr>
                <w:rFonts w:ascii="Arial" w:hAnsi="Arial" w:cs="Arial"/>
                <w:sz w:val="22"/>
                <w:szCs w:val="22"/>
              </w:rPr>
              <w:lastRenderedPageBreak/>
              <w:t xml:space="preserve">and/or knowledge section of this job specification.  Therefore, it is very important that you think about your experience in light of those requirements.  </w:t>
            </w:r>
          </w:p>
          <w:p w14:paraId="5A4EEC41" w14:textId="77777777" w:rsidR="00EB067F" w:rsidRPr="00FC59B9" w:rsidRDefault="00EB067F" w:rsidP="00EB067F">
            <w:pPr>
              <w:rPr>
                <w:rFonts w:ascii="Arial" w:hAnsi="Arial" w:cs="Arial"/>
                <w:sz w:val="22"/>
                <w:szCs w:val="22"/>
              </w:rPr>
            </w:pPr>
          </w:p>
          <w:p w14:paraId="20CA5DF2" w14:textId="375FEFD6" w:rsidR="00EB067F" w:rsidRPr="00FC59B9" w:rsidRDefault="00EB067F" w:rsidP="00EB067F">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EB067F" w:rsidRPr="00FC59B9" w:rsidRDefault="00EB067F" w:rsidP="00EB067F">
            <w:pPr>
              <w:rPr>
                <w:rFonts w:ascii="Arial" w:hAnsi="Arial" w:cs="Arial"/>
                <w:iCs/>
                <w:sz w:val="22"/>
                <w:szCs w:val="22"/>
              </w:rPr>
            </w:pPr>
          </w:p>
          <w:p w14:paraId="4A5A9FA5" w14:textId="6602F543" w:rsidR="00EB067F" w:rsidRPr="00FC59B9" w:rsidRDefault="00EB067F" w:rsidP="00EB067F">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EB067F" w:rsidRPr="00FC59B9" w:rsidRDefault="00EB067F" w:rsidP="00EB067F">
            <w:pPr>
              <w:rPr>
                <w:rFonts w:ascii="Arial" w:hAnsi="Arial" w:cs="Arial"/>
                <w:iCs/>
                <w:sz w:val="22"/>
                <w:szCs w:val="22"/>
                <w:highlight w:val="yellow"/>
              </w:rPr>
            </w:pPr>
          </w:p>
        </w:tc>
      </w:tr>
      <w:tr w:rsidR="00EB067F" w:rsidRPr="00FC59B9"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4CA380A9" w14:textId="77777777" w:rsidR="00EB067F" w:rsidRPr="00FC59B9" w:rsidRDefault="00EB067F" w:rsidP="00EB067F">
            <w:pPr>
              <w:jc w:val="right"/>
              <w:rPr>
                <w:rFonts w:ascii="Arial" w:hAnsi="Arial" w:cs="Arial"/>
                <w:b/>
                <w:bCs/>
                <w:sz w:val="22"/>
                <w:szCs w:val="22"/>
              </w:rPr>
            </w:pPr>
          </w:p>
        </w:tc>
        <w:tc>
          <w:tcPr>
            <w:tcW w:w="3724" w:type="pct"/>
          </w:tcPr>
          <w:p w14:paraId="378BC044" w14:textId="77777777" w:rsidR="00EB067F" w:rsidRPr="00FC59B9" w:rsidRDefault="00EB067F" w:rsidP="00EB067F">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EB067F" w:rsidRPr="00FC59B9" w:rsidRDefault="00EB067F" w:rsidP="00EB067F">
            <w:pPr>
              <w:rPr>
                <w:rFonts w:ascii="Arial" w:hAnsi="Arial" w:cs="Arial"/>
                <w:color w:val="000000"/>
                <w:sz w:val="22"/>
                <w:szCs w:val="22"/>
                <w:shd w:val="clear" w:color="auto" w:fill="FFFFFF"/>
              </w:rPr>
            </w:pPr>
          </w:p>
          <w:p w14:paraId="6705ED36"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FC59B9" w:rsidRDefault="00EB067F" w:rsidP="00EB067F">
            <w:pPr>
              <w:rPr>
                <w:rFonts w:ascii="Arial" w:hAnsi="Arial" w:cs="Arial"/>
                <w:color w:val="000000"/>
                <w:sz w:val="22"/>
                <w:szCs w:val="22"/>
                <w:shd w:val="clear" w:color="auto" w:fill="FFFFFF"/>
              </w:rPr>
            </w:pPr>
          </w:p>
          <w:p w14:paraId="25259069"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FC59B9" w:rsidRDefault="00EB067F" w:rsidP="00EB067F">
            <w:pPr>
              <w:rPr>
                <w:rFonts w:ascii="Arial" w:hAnsi="Arial" w:cs="Arial"/>
                <w:color w:val="000000"/>
                <w:sz w:val="22"/>
                <w:szCs w:val="22"/>
                <w:shd w:val="clear" w:color="auto" w:fill="FFFFFF"/>
              </w:rPr>
            </w:pPr>
          </w:p>
          <w:p w14:paraId="03FA5A57" w14:textId="1A88009B"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FC59B9" w:rsidRDefault="00EB067F" w:rsidP="00EB067F">
            <w:pPr>
              <w:rPr>
                <w:rFonts w:ascii="Arial" w:hAnsi="Arial" w:cs="Arial"/>
                <w:color w:val="000000"/>
                <w:sz w:val="22"/>
                <w:szCs w:val="22"/>
                <w:shd w:val="clear" w:color="auto" w:fill="FFFFFF"/>
              </w:rPr>
            </w:pPr>
          </w:p>
          <w:p w14:paraId="24F19261" w14:textId="22DD2FA0" w:rsidR="00EB067F" w:rsidRPr="00FC59B9" w:rsidRDefault="00EB067F" w:rsidP="00EB067F">
            <w:pPr>
              <w:rPr>
                <w:rFonts w:ascii="Arial" w:hAnsi="Arial" w:cs="Arial"/>
                <w:sz w:val="22"/>
                <w:szCs w:val="22"/>
              </w:rPr>
            </w:pPr>
            <w:r w:rsidRPr="00FC59B9">
              <w:rPr>
                <w:rFonts w:ascii="Arial" w:hAnsi="Arial" w:cs="Arial"/>
                <w:sz w:val="22"/>
                <w:szCs w:val="22"/>
              </w:rPr>
              <w:t xml:space="preserve">Read more about the HSE’s commitment to </w:t>
            </w:r>
            <w:hyperlink r:id="rId15"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EB067F" w:rsidRPr="00FC59B9" w:rsidRDefault="00EB067F" w:rsidP="00EB067F">
            <w:pPr>
              <w:rPr>
                <w:rFonts w:ascii="Arial" w:hAnsi="Arial" w:cs="Arial"/>
                <w:sz w:val="22"/>
                <w:szCs w:val="22"/>
              </w:rPr>
            </w:pPr>
          </w:p>
        </w:tc>
      </w:tr>
      <w:tr w:rsidR="00EB067F" w:rsidRPr="00FC59B9" w14:paraId="34206BA6" w14:textId="77777777" w:rsidTr="00EB067F">
        <w:tc>
          <w:tcPr>
            <w:tcW w:w="1276" w:type="pct"/>
          </w:tcPr>
          <w:p w14:paraId="54E222E5" w14:textId="3BE0F72B" w:rsidR="00EB067F" w:rsidRPr="00FC59B9" w:rsidRDefault="00EB067F" w:rsidP="00EB067F">
            <w:pPr>
              <w:rPr>
                <w:rFonts w:ascii="Arial" w:hAnsi="Arial" w:cs="Arial"/>
                <w:b/>
                <w:bCs/>
                <w:sz w:val="22"/>
                <w:szCs w:val="22"/>
              </w:rPr>
            </w:pPr>
            <w:r w:rsidRPr="00FC59B9">
              <w:rPr>
                <w:rFonts w:ascii="Arial" w:hAnsi="Arial" w:cs="Arial"/>
                <w:b/>
                <w:bCs/>
                <w:sz w:val="22"/>
                <w:szCs w:val="22"/>
              </w:rPr>
              <w:t>Code of practice</w:t>
            </w:r>
          </w:p>
        </w:tc>
        <w:tc>
          <w:tcPr>
            <w:tcW w:w="3724" w:type="pct"/>
          </w:tcPr>
          <w:p w14:paraId="02619FDC" w14:textId="77777777"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EB067F" w:rsidRPr="00FC59B9" w:rsidRDefault="00EB067F" w:rsidP="00EB067F">
            <w:pPr>
              <w:rPr>
                <w:rFonts w:ascii="Arial" w:hAnsi="Arial" w:cs="Arial"/>
                <w:sz w:val="22"/>
                <w:szCs w:val="22"/>
              </w:rPr>
            </w:pPr>
          </w:p>
          <w:p w14:paraId="530CFD04" w14:textId="5EE30451" w:rsidR="00EB067F" w:rsidRPr="00FC59B9" w:rsidRDefault="00EB067F" w:rsidP="00EB067F">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FC59B9" w:rsidRDefault="00EB067F" w:rsidP="00EB067F">
            <w:pPr>
              <w:ind w:firstLine="720"/>
              <w:rPr>
                <w:rFonts w:ascii="Arial" w:hAnsi="Arial" w:cs="Arial"/>
                <w:sz w:val="22"/>
                <w:szCs w:val="22"/>
              </w:rPr>
            </w:pPr>
          </w:p>
          <w:p w14:paraId="7BD7C8A0" w14:textId="5C891930"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 xml:space="preserve">Read the </w:t>
            </w:r>
            <w:hyperlink r:id="rId16"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EB067F" w:rsidRPr="00FC59B9" w:rsidRDefault="00EB067F" w:rsidP="00EB067F">
            <w:pPr>
              <w:rPr>
                <w:rFonts w:ascii="Arial" w:hAnsi="Arial" w:cs="Arial"/>
                <w:sz w:val="22"/>
                <w:szCs w:val="22"/>
              </w:rPr>
            </w:pPr>
          </w:p>
        </w:tc>
      </w:tr>
      <w:tr w:rsidR="00EB067F" w:rsidRPr="00FC59B9" w14:paraId="78E52213" w14:textId="77777777" w:rsidTr="00FC59B9">
        <w:tc>
          <w:tcPr>
            <w:tcW w:w="5000" w:type="pct"/>
            <w:gridSpan w:val="2"/>
          </w:tcPr>
          <w:p w14:paraId="5ACE87AF" w14:textId="30B8949E" w:rsidR="00EB067F" w:rsidRPr="00FC59B9" w:rsidRDefault="00EB067F" w:rsidP="00EB067F">
            <w:pPr>
              <w:rPr>
                <w:rFonts w:ascii="Arial" w:hAnsi="Arial" w:cs="Arial"/>
                <w:sz w:val="22"/>
                <w:szCs w:val="22"/>
              </w:rPr>
            </w:pPr>
            <w:r w:rsidRPr="00FC59B9">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77777777" w:rsidR="00EB067F" w:rsidRPr="00FC59B9" w:rsidRDefault="00EB067F" w:rsidP="00EB067F">
            <w:pPr>
              <w:rPr>
                <w:rFonts w:ascii="Arial" w:hAnsi="Arial" w:cs="Arial"/>
                <w:sz w:val="22"/>
                <w:szCs w:val="22"/>
              </w:rPr>
            </w:pPr>
          </w:p>
          <w:p w14:paraId="469FBB66" w14:textId="55CBD260" w:rsidR="00EB067F" w:rsidRPr="00FC59B9" w:rsidRDefault="00EB067F" w:rsidP="00EB067F">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5BF93A2D" w:rsidR="00543F98" w:rsidRPr="000D7EFE" w:rsidRDefault="00A33C9F" w:rsidP="009F3F3A">
      <w:pPr>
        <w:spacing w:after="200" w:line="276" w:lineRule="auto"/>
        <w:jc w:val="center"/>
        <w:rPr>
          <w:rFonts w:ascii="Arial" w:hAnsi="Arial" w:cs="Arial"/>
          <w:b/>
          <w:sz w:val="22"/>
          <w:szCs w:val="22"/>
        </w:rPr>
      </w:pPr>
      <w:r w:rsidRPr="000D7EFE">
        <w:rPr>
          <w:rFonts w:ascii="Arial" w:hAnsi="Arial" w:cs="Arial"/>
          <w:b/>
          <w:sz w:val="22"/>
          <w:szCs w:val="22"/>
        </w:rPr>
        <w:lastRenderedPageBreak/>
        <w:t>Temporary Consultant Child &amp; Adolescent Psychiatrist</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6CE864B9"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0D7EFE">
              <w:rPr>
                <w:rFonts w:ascii="Arial" w:hAnsi="Arial" w:cs="Arial"/>
                <w:bCs/>
                <w:spacing w:val="-3"/>
                <w:sz w:val="22"/>
                <w:szCs w:val="22"/>
              </w:rPr>
              <w:t>temporary</w:t>
            </w:r>
            <w:r w:rsidRPr="000D7EFE">
              <w:rPr>
                <w:rFonts w:ascii="Arial" w:hAnsi="Arial" w:cs="Arial"/>
                <w:spacing w:val="-3"/>
                <w:sz w:val="22"/>
                <w:szCs w:val="22"/>
              </w:rPr>
              <w:t xml:space="preserve"> and </w:t>
            </w:r>
            <w:r w:rsidR="00A33C9F" w:rsidRPr="000D7EFE">
              <w:rPr>
                <w:rFonts w:ascii="Arial" w:hAnsi="Arial" w:cs="Arial"/>
                <w:bCs/>
                <w:spacing w:val="-3"/>
                <w:sz w:val="22"/>
                <w:szCs w:val="22"/>
              </w:rPr>
              <w:t>whole time</w:t>
            </w:r>
            <w:r w:rsidRPr="000D7EFE">
              <w:rPr>
                <w:rFonts w:ascii="Arial" w:hAnsi="Arial" w:cs="Arial"/>
                <w:bCs/>
                <w:spacing w:val="-3"/>
                <w:sz w:val="22"/>
                <w:szCs w:val="22"/>
              </w:rPr>
              <w:t>.</w:t>
            </w:r>
            <w:r w:rsidRPr="000D7EFE">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86336A8"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A33C9F">
              <w:rPr>
                <w:rStyle w:val="normaltextrun"/>
                <w:rFonts w:ascii="Arial" w:hAnsi="Arial" w:cs="Arial"/>
                <w:b/>
                <w:bCs/>
                <w:sz w:val="22"/>
                <w:szCs w:val="22"/>
                <w:lang w:val="en-US"/>
              </w:rPr>
              <w:t>37</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A33C9F">
              <w:rPr>
                <w:rStyle w:val="normaltextrun"/>
                <w:rFonts w:ascii="Arial" w:hAnsi="Arial" w:cs="Arial"/>
                <w:b/>
                <w:bCs/>
                <w:sz w:val="22"/>
                <w:szCs w:val="22"/>
                <w:lang w:val="en-US"/>
              </w:rPr>
              <w:t>37</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A33C9F">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08D57982" w14:textId="1DF9B446" w:rsidR="00E0768C"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51349356"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28E1FF49" w14:textId="16AACC0C" w:rsidR="004113A8" w:rsidRPr="000D7EFE" w:rsidRDefault="004113A8" w:rsidP="000D7EFE">
      <w:pPr>
        <w:textAlignment w:val="baseline"/>
        <w:rPr>
          <w:rFonts w:ascii="Arial" w:eastAsia="Calibri" w:hAnsi="Arial" w:cs="Arial"/>
          <w:color w:val="000099"/>
          <w:sz w:val="18"/>
          <w:szCs w:val="18"/>
        </w:rPr>
      </w:pPr>
    </w:p>
    <w:sectPr w:rsidR="004113A8" w:rsidRPr="000D7EFE"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E17A2" w14:textId="77777777" w:rsidR="001303A5" w:rsidRDefault="001303A5" w:rsidP="00543F98">
      <w:r>
        <w:separator/>
      </w:r>
    </w:p>
  </w:endnote>
  <w:endnote w:type="continuationSeparator" w:id="0">
    <w:p w14:paraId="03CA3BBE" w14:textId="77777777" w:rsidR="001303A5" w:rsidRDefault="001303A5" w:rsidP="00543F98">
      <w:r>
        <w:continuationSeparator/>
      </w:r>
    </w:p>
  </w:endnote>
  <w:endnote w:type="continuationNotice" w:id="1">
    <w:p w14:paraId="60E61B54" w14:textId="77777777" w:rsidR="001303A5" w:rsidRDefault="001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053633AA"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E71B11">
      <w:rPr>
        <w:rFonts w:ascii="Arial" w:hAnsi="Arial" w:cs="Arial"/>
        <w:noProof/>
      </w:rPr>
      <w:t>10 April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5875" w14:textId="77777777" w:rsidR="001303A5" w:rsidRDefault="001303A5" w:rsidP="00543F98">
      <w:r>
        <w:separator/>
      </w:r>
    </w:p>
  </w:footnote>
  <w:footnote w:type="continuationSeparator" w:id="0">
    <w:p w14:paraId="1CEEA13A" w14:textId="77777777" w:rsidR="001303A5" w:rsidRDefault="001303A5" w:rsidP="00543F98">
      <w:r>
        <w:continuationSeparator/>
      </w:r>
    </w:p>
  </w:footnote>
  <w:footnote w:type="continuationNotice" w:id="1">
    <w:p w14:paraId="23FB1262" w14:textId="77777777" w:rsidR="001303A5" w:rsidRDefault="001303A5"/>
  </w:footnote>
  <w:footnote w:id="2">
    <w:p w14:paraId="1C78D9A3" w14:textId="0F85AF82"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08311A0"/>
    <w:multiLevelType w:val="hybridMultilevel"/>
    <w:tmpl w:val="8FFE7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97966E4"/>
    <w:multiLevelType w:val="hybridMultilevel"/>
    <w:tmpl w:val="3006D91A"/>
    <w:lvl w:ilvl="0" w:tplc="18090001">
      <w:start w:val="1"/>
      <w:numFmt w:val="bullet"/>
      <w:lvlText w:val=""/>
      <w:lvlJc w:val="left"/>
      <w:pPr>
        <w:tabs>
          <w:tab w:val="num" w:pos="720"/>
        </w:tabs>
        <w:ind w:left="720" w:hanging="360"/>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D4E25"/>
    <w:multiLevelType w:val="hybridMultilevel"/>
    <w:tmpl w:val="31FE462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E2A03"/>
    <w:multiLevelType w:val="hybridMultilevel"/>
    <w:tmpl w:val="0F9E903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29143B"/>
    <w:multiLevelType w:val="hybridMultilevel"/>
    <w:tmpl w:val="7A904530"/>
    <w:lvl w:ilvl="0" w:tplc="33BE84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2C2F49"/>
    <w:multiLevelType w:val="hybridMultilevel"/>
    <w:tmpl w:val="823821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47618F"/>
    <w:multiLevelType w:val="hybridMultilevel"/>
    <w:tmpl w:val="E05A996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53FA2276">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10"/>
  </w:num>
  <w:num w:numId="4">
    <w:abstractNumId w:val="38"/>
  </w:num>
  <w:num w:numId="5">
    <w:abstractNumId w:val="1"/>
  </w:num>
  <w:num w:numId="6">
    <w:abstractNumId w:val="11"/>
  </w:num>
  <w:num w:numId="7">
    <w:abstractNumId w:val="39"/>
  </w:num>
  <w:num w:numId="8">
    <w:abstractNumId w:val="42"/>
  </w:num>
  <w:num w:numId="9">
    <w:abstractNumId w:val="37"/>
  </w:num>
  <w:num w:numId="10">
    <w:abstractNumId w:val="20"/>
  </w:num>
  <w:num w:numId="11">
    <w:abstractNumId w:val="8"/>
  </w:num>
  <w:num w:numId="12">
    <w:abstractNumId w:val="34"/>
  </w:num>
  <w:num w:numId="13">
    <w:abstractNumId w:val="6"/>
  </w:num>
  <w:num w:numId="14">
    <w:abstractNumId w:val="29"/>
  </w:num>
  <w:num w:numId="15">
    <w:abstractNumId w:val="21"/>
  </w:num>
  <w:num w:numId="16">
    <w:abstractNumId w:val="3"/>
  </w:num>
  <w:num w:numId="17">
    <w:abstractNumId w:val="17"/>
  </w:num>
  <w:num w:numId="18">
    <w:abstractNumId w:val="40"/>
  </w:num>
  <w:num w:numId="19">
    <w:abstractNumId w:val="22"/>
  </w:num>
  <w:num w:numId="20">
    <w:abstractNumId w:val="30"/>
  </w:num>
  <w:num w:numId="21">
    <w:abstractNumId w:val="5"/>
  </w:num>
  <w:num w:numId="22">
    <w:abstractNumId w:val="44"/>
  </w:num>
  <w:num w:numId="23">
    <w:abstractNumId w:val="28"/>
  </w:num>
  <w:num w:numId="24">
    <w:abstractNumId w:val="15"/>
  </w:num>
  <w:num w:numId="25">
    <w:abstractNumId w:val="25"/>
  </w:num>
  <w:num w:numId="26">
    <w:abstractNumId w:val="7"/>
  </w:num>
  <w:num w:numId="27">
    <w:abstractNumId w:val="0"/>
  </w:num>
  <w:num w:numId="28">
    <w:abstractNumId w:val="35"/>
  </w:num>
  <w:num w:numId="29">
    <w:abstractNumId w:val="14"/>
  </w:num>
  <w:num w:numId="30">
    <w:abstractNumId w:val="27"/>
  </w:num>
  <w:num w:numId="31">
    <w:abstractNumId w:val="24"/>
  </w:num>
  <w:num w:numId="32">
    <w:abstractNumId w:val="4"/>
  </w:num>
  <w:num w:numId="33">
    <w:abstractNumId w:val="16"/>
  </w:num>
  <w:num w:numId="34">
    <w:abstractNumId w:val="2"/>
  </w:num>
  <w:num w:numId="35">
    <w:abstractNumId w:val="23"/>
  </w:num>
  <w:num w:numId="36">
    <w:abstractNumId w:val="19"/>
  </w:num>
  <w:num w:numId="37">
    <w:abstractNumId w:val="31"/>
  </w:num>
  <w:num w:numId="38">
    <w:abstractNumId w:val="18"/>
  </w:num>
  <w:num w:numId="39">
    <w:abstractNumId w:val="36"/>
  </w:num>
  <w:num w:numId="40">
    <w:abstractNumId w:val="9"/>
  </w:num>
  <w:num w:numId="41">
    <w:abstractNumId w:val="41"/>
  </w:num>
  <w:num w:numId="42">
    <w:abstractNumId w:val="33"/>
  </w:num>
  <w:num w:numId="43">
    <w:abstractNumId w:val="13"/>
  </w:num>
  <w:num w:numId="44">
    <w:abstractNumId w:val="26"/>
  </w:num>
  <w:num w:numId="4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D7EF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D7937"/>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67F35"/>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A2478"/>
    <w:rsid w:val="009B6BF8"/>
    <w:rsid w:val="009C7692"/>
    <w:rsid w:val="009D61B3"/>
    <w:rsid w:val="009E754F"/>
    <w:rsid w:val="009F3F3A"/>
    <w:rsid w:val="00A02CC7"/>
    <w:rsid w:val="00A049EE"/>
    <w:rsid w:val="00A31CE6"/>
    <w:rsid w:val="00A33245"/>
    <w:rsid w:val="00A33C9F"/>
    <w:rsid w:val="00A35B00"/>
    <w:rsid w:val="00A36FE9"/>
    <w:rsid w:val="00A47428"/>
    <w:rsid w:val="00A54067"/>
    <w:rsid w:val="00A579CE"/>
    <w:rsid w:val="00A66600"/>
    <w:rsid w:val="00A847E5"/>
    <w:rsid w:val="00A8573A"/>
    <w:rsid w:val="00A85FAD"/>
    <w:rsid w:val="00AB13F2"/>
    <w:rsid w:val="00AB4063"/>
    <w:rsid w:val="00AC0D37"/>
    <w:rsid w:val="00AC325C"/>
    <w:rsid w:val="00AC5AA3"/>
    <w:rsid w:val="00AD5EC4"/>
    <w:rsid w:val="00AE1AD9"/>
    <w:rsid w:val="00AE6192"/>
    <w:rsid w:val="00AF4DB0"/>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A69"/>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06FE1"/>
    <w:rsid w:val="00D139DF"/>
    <w:rsid w:val="00D2797C"/>
    <w:rsid w:val="00D34192"/>
    <w:rsid w:val="00D345CA"/>
    <w:rsid w:val="00D41B3C"/>
    <w:rsid w:val="00D522E6"/>
    <w:rsid w:val="00D712B8"/>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B11"/>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58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638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raine.gleeso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edicalworkforceCHO@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burke@hse.ie" TargetMode="External"/><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4/mental-health-services/advancingrecoveryireland/national-framework-for-recovery-in-mental-healt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 ds:uri="d9b1138e-bf12-46b5-877b-0750c2cb7ee9"/>
    <ds:schemaRef ds:uri="http://purl.org/dc/terms/"/>
    <ds:schemaRef ds:uri="http://schemas.microsoft.com/office/2006/documentManagement/types"/>
    <ds:schemaRef ds:uri="http://schemas.openxmlformats.org/package/2006/metadata/core-properties"/>
    <ds:schemaRef ds:uri="http://purl.org/dc/elements/1.1/"/>
    <ds:schemaRef ds:uri="f2052192-b53c-44a5-9b73-da90265d6567"/>
    <ds:schemaRef ds:uri="http://www.w3.org/XML/1998/namespace"/>
    <ds:schemaRef ds:uri="http://purl.org/dc/dcmitype/"/>
  </ds:schemaRefs>
</ds:datastoreItem>
</file>

<file path=customXml/itemProps4.xml><?xml version="1.0" encoding="utf-8"?>
<ds:datastoreItem xmlns:ds="http://schemas.openxmlformats.org/officeDocument/2006/customXml" ds:itemID="{14B1F8C4-0629-473B-AFE8-55C56432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Gleeson, Lorraine, Medical Manpower, UCHG</cp:lastModifiedBy>
  <cp:revision>12</cp:revision>
  <dcterms:created xsi:type="dcterms:W3CDTF">2026-04-09T15:24:00Z</dcterms:created>
  <dcterms:modified xsi:type="dcterms:W3CDTF">2026-04-10T15:24:00Z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